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6201" w:rsidRPr="0055109D" w:rsidRDefault="002A6201" w:rsidP="0055109D">
      <w:pPr>
        <w:spacing w:line="276" w:lineRule="auto"/>
        <w:jc w:val="center"/>
        <w:rPr>
          <w:rFonts w:ascii="Arial" w:eastAsia="Times New Roman" w:hAnsi="Arial" w:cs="Arial"/>
          <w:b/>
          <w:bCs/>
          <w:sz w:val="28"/>
          <w:szCs w:val="28"/>
          <w:lang w:eastAsia="ru-RU"/>
        </w:rPr>
      </w:pPr>
      <w:r w:rsidRPr="0055109D">
        <w:rPr>
          <w:rFonts w:ascii="Arial" w:eastAsia="Times New Roman" w:hAnsi="Arial" w:cs="Arial"/>
          <w:b/>
          <w:bCs/>
          <w:sz w:val="28"/>
          <w:szCs w:val="28"/>
          <w:lang w:eastAsia="ru-RU"/>
        </w:rPr>
        <w:t xml:space="preserve">Тема </w:t>
      </w:r>
      <w:r w:rsidR="00D42BA2">
        <w:rPr>
          <w:rFonts w:ascii="Arial" w:eastAsia="Times New Roman" w:hAnsi="Arial" w:cs="Arial"/>
          <w:b/>
          <w:bCs/>
          <w:sz w:val="28"/>
          <w:szCs w:val="28"/>
          <w:lang w:eastAsia="ru-RU"/>
        </w:rPr>
        <w:t>4</w:t>
      </w:r>
      <w:r w:rsidRPr="0055109D">
        <w:rPr>
          <w:rFonts w:ascii="Arial" w:eastAsia="Times New Roman" w:hAnsi="Arial" w:cs="Arial"/>
          <w:b/>
          <w:bCs/>
          <w:sz w:val="28"/>
          <w:szCs w:val="28"/>
          <w:lang w:eastAsia="ru-RU"/>
        </w:rPr>
        <w:t xml:space="preserve">. </w:t>
      </w:r>
      <w:r w:rsidR="00670A2D" w:rsidRPr="0055109D">
        <w:rPr>
          <w:rFonts w:ascii="Arial" w:eastAsia="Times New Roman" w:hAnsi="Arial" w:cs="Arial"/>
          <w:b/>
          <w:bCs/>
          <w:sz w:val="28"/>
          <w:szCs w:val="28"/>
          <w:lang w:eastAsia="ru-RU"/>
        </w:rPr>
        <w:t>Избыточность</w:t>
      </w:r>
    </w:p>
    <w:p w:rsidR="00F16884" w:rsidRPr="0055109D" w:rsidRDefault="00F16884" w:rsidP="0055109D">
      <w:pPr>
        <w:spacing w:line="276" w:lineRule="auto"/>
        <w:rPr>
          <w:rFonts w:ascii="Arial" w:eastAsia="Times New Roman" w:hAnsi="Arial" w:cs="Arial"/>
          <w:b/>
          <w:bCs/>
          <w:lang w:eastAsia="ru-RU"/>
        </w:rPr>
      </w:pPr>
    </w:p>
    <w:p w:rsidR="00670A2D" w:rsidRPr="00A35CF6" w:rsidRDefault="00670A2D" w:rsidP="0055109D">
      <w:pPr>
        <w:spacing w:line="276" w:lineRule="auto"/>
        <w:jc w:val="both"/>
        <w:rPr>
          <w:rFonts w:ascii="Arial" w:eastAsia="Times New Roman" w:hAnsi="Arial" w:cs="Arial"/>
          <w:lang w:eastAsia="ru-RU"/>
        </w:rPr>
      </w:pPr>
    </w:p>
    <w:p w:rsidR="00670A2D" w:rsidRPr="0055109D" w:rsidRDefault="00670A2D" w:rsidP="0055109D">
      <w:pPr>
        <w:spacing w:line="276" w:lineRule="auto"/>
        <w:rPr>
          <w:rFonts w:ascii="Arial" w:eastAsia="Times New Roman" w:hAnsi="Arial" w:cs="Arial"/>
          <w:i/>
          <w:iCs/>
          <w:lang w:eastAsia="ru-RU"/>
        </w:rPr>
      </w:pPr>
      <w:r w:rsidRPr="0055109D">
        <w:rPr>
          <w:rFonts w:ascii="Arial" w:eastAsia="Times New Roman" w:hAnsi="Arial" w:cs="Arial"/>
          <w:b/>
          <w:bCs/>
          <w:i/>
          <w:iCs/>
          <w:lang w:eastAsia="ru-RU"/>
        </w:rPr>
        <w:t xml:space="preserve">Упр. </w:t>
      </w:r>
      <w:r w:rsidR="00A35CF6">
        <w:rPr>
          <w:rFonts w:ascii="Arial" w:eastAsia="Times New Roman" w:hAnsi="Arial" w:cs="Arial"/>
          <w:b/>
          <w:bCs/>
          <w:i/>
          <w:iCs/>
          <w:lang w:eastAsia="ru-RU"/>
        </w:rPr>
        <w:t>1</w:t>
      </w:r>
      <w:r w:rsidRPr="0055109D">
        <w:rPr>
          <w:rFonts w:ascii="Arial" w:eastAsia="Times New Roman" w:hAnsi="Arial" w:cs="Arial"/>
          <w:b/>
          <w:bCs/>
          <w:i/>
          <w:iCs/>
          <w:lang w:eastAsia="ru-RU"/>
        </w:rPr>
        <w:t xml:space="preserve">. </w:t>
      </w:r>
      <w:r w:rsidRPr="0055109D">
        <w:rPr>
          <w:rFonts w:ascii="Arial" w:eastAsia="Times New Roman" w:hAnsi="Arial" w:cs="Arial"/>
          <w:i/>
          <w:iCs/>
          <w:lang w:eastAsia="ru-RU"/>
        </w:rPr>
        <w:t xml:space="preserve">Отредактируйте данный фрагмент текста, решая проблему избыточности. </w:t>
      </w:r>
    </w:p>
    <w:p w:rsidR="00670A2D" w:rsidRPr="0055109D" w:rsidRDefault="00670A2D" w:rsidP="0055109D">
      <w:pPr>
        <w:spacing w:line="276" w:lineRule="auto"/>
        <w:rPr>
          <w:rFonts w:ascii="Arial" w:eastAsia="Times New Roman" w:hAnsi="Arial" w:cs="Arial"/>
          <w:i/>
          <w:iCs/>
          <w:lang w:eastAsia="ru-RU"/>
        </w:rPr>
      </w:pPr>
    </w:p>
    <w:p w:rsidR="00670A2D" w:rsidRPr="0055109D" w:rsidRDefault="00670A2D" w:rsidP="0055109D">
      <w:pPr>
        <w:spacing w:line="276" w:lineRule="auto"/>
        <w:jc w:val="both"/>
        <w:rPr>
          <w:rFonts w:ascii="Arial" w:eastAsia="Times New Roman" w:hAnsi="Arial" w:cs="Arial"/>
          <w:lang w:eastAsia="ru-RU"/>
        </w:rPr>
      </w:pPr>
      <w:r w:rsidRPr="00670A2D">
        <w:rPr>
          <w:rFonts w:ascii="Arial" w:eastAsia="Times New Roman" w:hAnsi="Arial" w:cs="Arial"/>
          <w:lang w:eastAsia="ru-RU"/>
        </w:rPr>
        <w:t>В настоящее время молочные продукты производят с применением различных</w:t>
      </w:r>
      <w:r w:rsidRPr="0055109D">
        <w:rPr>
          <w:rFonts w:ascii="Arial" w:eastAsia="Times New Roman" w:hAnsi="Arial" w:cs="Arial"/>
          <w:lang w:eastAsia="ru-RU"/>
        </w:rPr>
        <w:t xml:space="preserve"> современных</w:t>
      </w:r>
      <w:r w:rsidRPr="00670A2D">
        <w:rPr>
          <w:rFonts w:ascii="Arial" w:eastAsia="Times New Roman" w:hAnsi="Arial" w:cs="Arial"/>
          <w:lang w:eastAsia="ru-RU"/>
        </w:rPr>
        <w:t xml:space="preserve"> инновационных технологий: разнообразных способов воздействия, адаптивного управления качеством молочных продуктов с применением пищевых добавок направленного действия, проектирования продуктов заданного состава с применением математического моделирования.</w:t>
      </w:r>
    </w:p>
    <w:p w:rsidR="00670A2D" w:rsidRPr="0055109D" w:rsidRDefault="00670A2D" w:rsidP="0055109D">
      <w:pPr>
        <w:spacing w:line="276" w:lineRule="auto"/>
        <w:jc w:val="both"/>
        <w:rPr>
          <w:rFonts w:ascii="Arial" w:eastAsia="Times New Roman" w:hAnsi="Arial" w:cs="Arial"/>
          <w:lang w:eastAsia="ru-RU"/>
        </w:rPr>
      </w:pPr>
    </w:p>
    <w:p w:rsidR="00670A2D" w:rsidRPr="0055109D" w:rsidRDefault="00670A2D" w:rsidP="0055109D">
      <w:pPr>
        <w:spacing w:line="276" w:lineRule="auto"/>
        <w:rPr>
          <w:rFonts w:ascii="Arial" w:eastAsia="Times New Roman" w:hAnsi="Arial" w:cs="Arial"/>
          <w:i/>
          <w:iCs/>
          <w:lang w:eastAsia="ru-RU"/>
        </w:rPr>
      </w:pPr>
      <w:r w:rsidRPr="0055109D">
        <w:rPr>
          <w:rFonts w:ascii="Arial" w:eastAsia="Times New Roman" w:hAnsi="Arial" w:cs="Arial"/>
          <w:b/>
          <w:bCs/>
          <w:i/>
          <w:iCs/>
          <w:lang w:eastAsia="ru-RU"/>
        </w:rPr>
        <w:t xml:space="preserve">Упр. </w:t>
      </w:r>
      <w:r w:rsidR="00A35CF6">
        <w:rPr>
          <w:rFonts w:ascii="Arial" w:eastAsia="Times New Roman" w:hAnsi="Arial" w:cs="Arial"/>
          <w:b/>
          <w:bCs/>
          <w:i/>
          <w:iCs/>
          <w:lang w:eastAsia="ru-RU"/>
        </w:rPr>
        <w:t>2</w:t>
      </w:r>
      <w:r w:rsidRPr="0055109D">
        <w:rPr>
          <w:rFonts w:ascii="Arial" w:eastAsia="Times New Roman" w:hAnsi="Arial" w:cs="Arial"/>
          <w:b/>
          <w:bCs/>
          <w:i/>
          <w:iCs/>
          <w:lang w:eastAsia="ru-RU"/>
        </w:rPr>
        <w:t xml:space="preserve">. </w:t>
      </w:r>
      <w:r w:rsidRPr="0055109D">
        <w:rPr>
          <w:rFonts w:ascii="Arial" w:eastAsia="Times New Roman" w:hAnsi="Arial" w:cs="Arial"/>
          <w:i/>
          <w:iCs/>
          <w:lang w:eastAsia="ru-RU"/>
        </w:rPr>
        <w:t xml:space="preserve">Отредактируйте данный фрагмент текста, решая проблему избыточности. </w:t>
      </w:r>
    </w:p>
    <w:p w:rsidR="00670A2D" w:rsidRPr="0055109D" w:rsidRDefault="00670A2D" w:rsidP="0055109D">
      <w:pPr>
        <w:spacing w:line="276" w:lineRule="auto"/>
        <w:rPr>
          <w:rFonts w:ascii="Arial" w:eastAsia="Times New Roman" w:hAnsi="Arial" w:cs="Arial"/>
          <w:i/>
          <w:iCs/>
          <w:lang w:eastAsia="ru-RU"/>
        </w:rPr>
      </w:pPr>
    </w:p>
    <w:p w:rsidR="003B5C40" w:rsidRPr="0055109D" w:rsidRDefault="003B5C40" w:rsidP="0055109D">
      <w:pPr>
        <w:spacing w:line="276" w:lineRule="auto"/>
        <w:jc w:val="both"/>
        <w:rPr>
          <w:rFonts w:ascii="Arial" w:eastAsia="Times New Roman" w:hAnsi="Arial" w:cs="Arial"/>
          <w:lang w:val="en-US" w:eastAsia="ru-RU"/>
        </w:rPr>
      </w:pPr>
      <w:r w:rsidRPr="003B5C40">
        <w:rPr>
          <w:rFonts w:ascii="Arial" w:eastAsia="Times New Roman" w:hAnsi="Arial" w:cs="Arial"/>
          <w:lang w:val="en-US" w:eastAsia="ru-RU"/>
        </w:rPr>
        <w:t xml:space="preserve">The relevance of the study is connected with the analysis of widely spread in the networks politicized Internet memes. Particular attention should necessarily be paid to recently created texts as the elements used in “soft power” technology. The potential of this technology has significantly and abruptly increased in the XXI century, which is the century of well-developed information technologies and cognitive wars. </w:t>
      </w:r>
    </w:p>
    <w:p w:rsidR="001A2285" w:rsidRPr="0055109D" w:rsidRDefault="001A2285" w:rsidP="0055109D">
      <w:pPr>
        <w:spacing w:line="276" w:lineRule="auto"/>
        <w:jc w:val="both"/>
        <w:rPr>
          <w:rFonts w:ascii="Arial" w:eastAsia="Times New Roman" w:hAnsi="Arial" w:cs="Arial"/>
          <w:lang w:val="en-US" w:eastAsia="ru-RU"/>
        </w:rPr>
      </w:pPr>
    </w:p>
    <w:p w:rsidR="001A2285" w:rsidRPr="0055109D" w:rsidRDefault="001A2285" w:rsidP="0055109D">
      <w:pPr>
        <w:spacing w:line="276" w:lineRule="auto"/>
        <w:jc w:val="both"/>
        <w:rPr>
          <w:rFonts w:ascii="Arial" w:eastAsia="Times New Roman" w:hAnsi="Arial" w:cs="Arial"/>
          <w:i/>
          <w:iCs/>
          <w:lang w:eastAsia="ru-RU"/>
        </w:rPr>
      </w:pPr>
      <w:r w:rsidRPr="00D42BA2">
        <w:rPr>
          <w:rFonts w:ascii="Arial" w:eastAsia="Times New Roman" w:hAnsi="Arial" w:cs="Arial"/>
          <w:b/>
          <w:bCs/>
          <w:i/>
          <w:iCs/>
          <w:lang w:eastAsia="ru-RU"/>
        </w:rPr>
        <w:t xml:space="preserve">Упр. </w:t>
      </w:r>
      <w:r w:rsidR="00A35CF6">
        <w:rPr>
          <w:rFonts w:ascii="Arial" w:eastAsia="Times New Roman" w:hAnsi="Arial" w:cs="Arial"/>
          <w:b/>
          <w:bCs/>
          <w:i/>
          <w:iCs/>
          <w:lang w:eastAsia="ru-RU"/>
        </w:rPr>
        <w:t>3</w:t>
      </w:r>
      <w:r w:rsidRPr="00D42BA2">
        <w:rPr>
          <w:rFonts w:ascii="Arial" w:eastAsia="Times New Roman" w:hAnsi="Arial" w:cs="Arial"/>
          <w:b/>
          <w:bCs/>
          <w:i/>
          <w:iCs/>
          <w:lang w:eastAsia="ru-RU"/>
        </w:rPr>
        <w:t>.</w:t>
      </w:r>
      <w:r w:rsidRPr="0055109D">
        <w:rPr>
          <w:rFonts w:ascii="Arial" w:eastAsia="Times New Roman" w:hAnsi="Arial" w:cs="Arial"/>
          <w:lang w:eastAsia="ru-RU"/>
        </w:rPr>
        <w:t xml:space="preserve"> </w:t>
      </w:r>
      <w:r w:rsidRPr="0055109D">
        <w:rPr>
          <w:rFonts w:ascii="Arial" w:eastAsia="Times New Roman" w:hAnsi="Arial" w:cs="Arial"/>
          <w:i/>
          <w:iCs/>
          <w:lang w:eastAsia="ru-RU"/>
        </w:rPr>
        <w:t>Проанализируйте подходы, использованные редактором для снижения уровня избыточности. Сколько их можно выделить?</w:t>
      </w:r>
    </w:p>
    <w:p w:rsidR="001A2285" w:rsidRPr="0055109D" w:rsidRDefault="001A2285" w:rsidP="0055109D">
      <w:pPr>
        <w:spacing w:line="276" w:lineRule="auto"/>
        <w:jc w:val="both"/>
        <w:rPr>
          <w:rFonts w:ascii="Arial" w:eastAsia="Times New Roman" w:hAnsi="Arial" w:cs="Arial"/>
          <w:i/>
          <w:iCs/>
          <w:lang w:eastAsia="ru-RU"/>
        </w:rPr>
      </w:pPr>
    </w:p>
    <w:tbl>
      <w:tblPr>
        <w:tblStyle w:val="a4"/>
        <w:tblW w:w="0" w:type="auto"/>
        <w:tblLook w:val="04A0" w:firstRow="1" w:lastRow="0" w:firstColumn="1" w:lastColumn="0" w:noHBand="0" w:noVBand="1"/>
      </w:tblPr>
      <w:tblGrid>
        <w:gridCol w:w="4672"/>
        <w:gridCol w:w="4673"/>
      </w:tblGrid>
      <w:tr w:rsidR="001A2285" w:rsidRPr="0055109D" w:rsidTr="001A2285">
        <w:tc>
          <w:tcPr>
            <w:tcW w:w="4672" w:type="dxa"/>
          </w:tcPr>
          <w:p w:rsidR="001A2285" w:rsidRPr="0055109D" w:rsidRDefault="001A2285" w:rsidP="0055109D">
            <w:pPr>
              <w:spacing w:line="276" w:lineRule="auto"/>
              <w:jc w:val="both"/>
              <w:rPr>
                <w:rFonts w:ascii="Arial" w:eastAsia="Times New Roman" w:hAnsi="Arial" w:cs="Arial"/>
                <w:lang w:eastAsia="ru-RU"/>
              </w:rPr>
            </w:pPr>
            <w:r w:rsidRPr="0055109D">
              <w:rPr>
                <w:rFonts w:ascii="Arial" w:eastAsia="Times New Roman" w:hAnsi="Arial" w:cs="Arial"/>
                <w:lang w:eastAsia="ru-RU"/>
              </w:rPr>
              <w:t xml:space="preserve">Оригинал </w:t>
            </w:r>
          </w:p>
        </w:tc>
        <w:tc>
          <w:tcPr>
            <w:tcW w:w="4673" w:type="dxa"/>
          </w:tcPr>
          <w:p w:rsidR="001A2285" w:rsidRPr="0055109D" w:rsidRDefault="001A2285" w:rsidP="0055109D">
            <w:pPr>
              <w:spacing w:line="276" w:lineRule="auto"/>
              <w:jc w:val="both"/>
              <w:rPr>
                <w:rFonts w:ascii="Arial" w:eastAsia="Times New Roman" w:hAnsi="Arial" w:cs="Arial"/>
                <w:lang w:eastAsia="ru-RU"/>
              </w:rPr>
            </w:pPr>
            <w:r w:rsidRPr="0055109D">
              <w:rPr>
                <w:rFonts w:ascii="Arial" w:eastAsia="Times New Roman" w:hAnsi="Arial" w:cs="Arial"/>
                <w:lang w:eastAsia="ru-RU"/>
              </w:rPr>
              <w:t>Редакторская правка</w:t>
            </w:r>
          </w:p>
        </w:tc>
      </w:tr>
      <w:tr w:rsidR="001A2285" w:rsidRPr="00A35CF6" w:rsidTr="001A2285">
        <w:tc>
          <w:tcPr>
            <w:tcW w:w="4672" w:type="dxa"/>
          </w:tcPr>
          <w:p w:rsidR="001A2285" w:rsidRPr="001A2285" w:rsidRDefault="001A2285" w:rsidP="0055109D">
            <w:pPr>
              <w:spacing w:line="276" w:lineRule="auto"/>
              <w:jc w:val="both"/>
              <w:rPr>
                <w:rFonts w:ascii="Arial" w:eastAsia="Times New Roman" w:hAnsi="Arial" w:cs="Arial"/>
                <w:lang w:val="en-US" w:eastAsia="ru-RU"/>
              </w:rPr>
            </w:pPr>
            <w:r w:rsidRPr="001A2285">
              <w:rPr>
                <w:rFonts w:ascii="Arial" w:eastAsia="Times New Roman" w:hAnsi="Arial" w:cs="Arial"/>
                <w:lang w:val="en-GB" w:eastAsia="ru-RU"/>
              </w:rPr>
              <w:t xml:space="preserve">In most recent years, researchers have seen a growing interest in the term “cluster” both in economics and other social disciplines. Cluster policy is believed to be an effective and productive economic instrument that can be used for improving local competitiveness and boosting innovative </w:t>
            </w:r>
            <w:proofErr w:type="spellStart"/>
            <w:r w:rsidRPr="001A2285">
              <w:rPr>
                <w:rFonts w:ascii="Arial" w:eastAsia="Times New Roman" w:hAnsi="Arial" w:cs="Arial"/>
                <w:lang w:val="en-GB" w:eastAsia="ru-RU"/>
              </w:rPr>
              <w:t>activitities</w:t>
            </w:r>
            <w:proofErr w:type="spellEnd"/>
            <w:r w:rsidRPr="001A2285">
              <w:rPr>
                <w:rFonts w:ascii="Arial" w:eastAsia="Times New Roman" w:hAnsi="Arial" w:cs="Arial"/>
                <w:lang w:val="en-GB" w:eastAsia="ru-RU"/>
              </w:rPr>
              <w:t xml:space="preserve">, which makes it an extremely crucial factor of sustainable economic development. </w:t>
            </w:r>
          </w:p>
          <w:p w:rsidR="001A2285" w:rsidRPr="0055109D" w:rsidRDefault="001A2285" w:rsidP="0055109D">
            <w:pPr>
              <w:spacing w:line="276" w:lineRule="auto"/>
              <w:jc w:val="both"/>
              <w:rPr>
                <w:rFonts w:ascii="Arial" w:eastAsia="Times New Roman" w:hAnsi="Arial" w:cs="Arial"/>
                <w:lang w:val="en-US" w:eastAsia="ru-RU"/>
              </w:rPr>
            </w:pPr>
          </w:p>
        </w:tc>
        <w:tc>
          <w:tcPr>
            <w:tcW w:w="4673" w:type="dxa"/>
          </w:tcPr>
          <w:p w:rsidR="001A2285" w:rsidRPr="001A2285" w:rsidRDefault="001A2285" w:rsidP="0055109D">
            <w:pPr>
              <w:spacing w:line="276" w:lineRule="auto"/>
              <w:jc w:val="both"/>
              <w:rPr>
                <w:rFonts w:ascii="Arial" w:eastAsia="Times New Roman" w:hAnsi="Arial" w:cs="Arial"/>
                <w:lang w:val="en-US" w:eastAsia="ru-RU"/>
              </w:rPr>
            </w:pPr>
            <w:r w:rsidRPr="001A2285">
              <w:rPr>
                <w:rFonts w:ascii="Arial" w:eastAsia="Times New Roman" w:hAnsi="Arial" w:cs="Arial"/>
                <w:lang w:val="en-GB" w:eastAsia="ru-RU"/>
              </w:rPr>
              <w:t xml:space="preserve">Recent years have seen a growing interest in the concept of clustering both in economics and other social disciplines. Clustering policy is an effective instrument for improving local competitiveness and boosting innovation, thus being fundamental to sustainable economic development. </w:t>
            </w:r>
          </w:p>
          <w:p w:rsidR="001A2285" w:rsidRPr="0055109D" w:rsidRDefault="001A2285" w:rsidP="0055109D">
            <w:pPr>
              <w:spacing w:line="276" w:lineRule="auto"/>
              <w:jc w:val="both"/>
              <w:rPr>
                <w:rFonts w:ascii="Arial" w:eastAsia="Times New Roman" w:hAnsi="Arial" w:cs="Arial"/>
                <w:lang w:val="en-US" w:eastAsia="ru-RU"/>
              </w:rPr>
            </w:pPr>
          </w:p>
        </w:tc>
      </w:tr>
    </w:tbl>
    <w:p w:rsidR="001A2285" w:rsidRPr="003B5C40" w:rsidRDefault="001A2285" w:rsidP="0055109D">
      <w:pPr>
        <w:spacing w:line="276" w:lineRule="auto"/>
        <w:jc w:val="both"/>
        <w:rPr>
          <w:rFonts w:ascii="Arial" w:eastAsia="Times New Roman" w:hAnsi="Arial" w:cs="Arial"/>
          <w:lang w:val="en-US" w:eastAsia="ru-RU"/>
        </w:rPr>
      </w:pPr>
    </w:p>
    <w:p w:rsidR="008C23FC" w:rsidRPr="00A35CF6" w:rsidRDefault="008C23FC" w:rsidP="0055109D">
      <w:pPr>
        <w:spacing w:line="276" w:lineRule="auto"/>
        <w:rPr>
          <w:rFonts w:ascii="Arial" w:eastAsia="Times New Roman" w:hAnsi="Arial" w:cs="Arial"/>
          <w:i/>
          <w:iCs/>
          <w:lang w:val="en-US" w:eastAsia="ru-RU"/>
        </w:rPr>
      </w:pPr>
    </w:p>
    <w:sectPr w:rsidR="008C23FC" w:rsidRPr="00A35C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03B1A"/>
    <w:multiLevelType w:val="hybridMultilevel"/>
    <w:tmpl w:val="D1AAE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BC15153"/>
    <w:multiLevelType w:val="hybridMultilevel"/>
    <w:tmpl w:val="36860692"/>
    <w:lvl w:ilvl="0" w:tplc="4F7A6DA8">
      <w:start w:val="1"/>
      <w:numFmt w:val="bullet"/>
      <w:lvlText w:val=""/>
      <w:lvlJc w:val="left"/>
      <w:pPr>
        <w:tabs>
          <w:tab w:val="num" w:pos="720"/>
        </w:tabs>
        <w:ind w:left="720" w:hanging="360"/>
      </w:pPr>
      <w:rPr>
        <w:rFonts w:ascii="Wingdings 2" w:hAnsi="Wingdings 2" w:hint="default"/>
      </w:rPr>
    </w:lvl>
    <w:lvl w:ilvl="1" w:tplc="23B8BA80" w:tentative="1">
      <w:start w:val="1"/>
      <w:numFmt w:val="bullet"/>
      <w:lvlText w:val=""/>
      <w:lvlJc w:val="left"/>
      <w:pPr>
        <w:tabs>
          <w:tab w:val="num" w:pos="1440"/>
        </w:tabs>
        <w:ind w:left="1440" w:hanging="360"/>
      </w:pPr>
      <w:rPr>
        <w:rFonts w:ascii="Wingdings 2" w:hAnsi="Wingdings 2" w:hint="default"/>
      </w:rPr>
    </w:lvl>
    <w:lvl w:ilvl="2" w:tplc="3426239E" w:tentative="1">
      <w:start w:val="1"/>
      <w:numFmt w:val="bullet"/>
      <w:lvlText w:val=""/>
      <w:lvlJc w:val="left"/>
      <w:pPr>
        <w:tabs>
          <w:tab w:val="num" w:pos="2160"/>
        </w:tabs>
        <w:ind w:left="2160" w:hanging="360"/>
      </w:pPr>
      <w:rPr>
        <w:rFonts w:ascii="Wingdings 2" w:hAnsi="Wingdings 2" w:hint="default"/>
      </w:rPr>
    </w:lvl>
    <w:lvl w:ilvl="3" w:tplc="F0B059AE" w:tentative="1">
      <w:start w:val="1"/>
      <w:numFmt w:val="bullet"/>
      <w:lvlText w:val=""/>
      <w:lvlJc w:val="left"/>
      <w:pPr>
        <w:tabs>
          <w:tab w:val="num" w:pos="2880"/>
        </w:tabs>
        <w:ind w:left="2880" w:hanging="360"/>
      </w:pPr>
      <w:rPr>
        <w:rFonts w:ascii="Wingdings 2" w:hAnsi="Wingdings 2" w:hint="default"/>
      </w:rPr>
    </w:lvl>
    <w:lvl w:ilvl="4" w:tplc="D6CA9814" w:tentative="1">
      <w:start w:val="1"/>
      <w:numFmt w:val="bullet"/>
      <w:lvlText w:val=""/>
      <w:lvlJc w:val="left"/>
      <w:pPr>
        <w:tabs>
          <w:tab w:val="num" w:pos="3600"/>
        </w:tabs>
        <w:ind w:left="3600" w:hanging="360"/>
      </w:pPr>
      <w:rPr>
        <w:rFonts w:ascii="Wingdings 2" w:hAnsi="Wingdings 2" w:hint="default"/>
      </w:rPr>
    </w:lvl>
    <w:lvl w:ilvl="5" w:tplc="E190FC38" w:tentative="1">
      <w:start w:val="1"/>
      <w:numFmt w:val="bullet"/>
      <w:lvlText w:val=""/>
      <w:lvlJc w:val="left"/>
      <w:pPr>
        <w:tabs>
          <w:tab w:val="num" w:pos="4320"/>
        </w:tabs>
        <w:ind w:left="4320" w:hanging="360"/>
      </w:pPr>
      <w:rPr>
        <w:rFonts w:ascii="Wingdings 2" w:hAnsi="Wingdings 2" w:hint="default"/>
      </w:rPr>
    </w:lvl>
    <w:lvl w:ilvl="6" w:tplc="86DE5F7A" w:tentative="1">
      <w:start w:val="1"/>
      <w:numFmt w:val="bullet"/>
      <w:lvlText w:val=""/>
      <w:lvlJc w:val="left"/>
      <w:pPr>
        <w:tabs>
          <w:tab w:val="num" w:pos="5040"/>
        </w:tabs>
        <w:ind w:left="5040" w:hanging="360"/>
      </w:pPr>
      <w:rPr>
        <w:rFonts w:ascii="Wingdings 2" w:hAnsi="Wingdings 2" w:hint="default"/>
      </w:rPr>
    </w:lvl>
    <w:lvl w:ilvl="7" w:tplc="331E80DE" w:tentative="1">
      <w:start w:val="1"/>
      <w:numFmt w:val="bullet"/>
      <w:lvlText w:val=""/>
      <w:lvlJc w:val="left"/>
      <w:pPr>
        <w:tabs>
          <w:tab w:val="num" w:pos="5760"/>
        </w:tabs>
        <w:ind w:left="5760" w:hanging="360"/>
      </w:pPr>
      <w:rPr>
        <w:rFonts w:ascii="Wingdings 2" w:hAnsi="Wingdings 2" w:hint="default"/>
      </w:rPr>
    </w:lvl>
    <w:lvl w:ilvl="8" w:tplc="2B44359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6A57558B"/>
    <w:multiLevelType w:val="hybridMultilevel"/>
    <w:tmpl w:val="F9A6E884"/>
    <w:lvl w:ilvl="0" w:tplc="CB400F20">
      <w:start w:val="1"/>
      <w:numFmt w:val="bullet"/>
      <w:lvlText w:val=""/>
      <w:lvlJc w:val="left"/>
      <w:pPr>
        <w:tabs>
          <w:tab w:val="num" w:pos="720"/>
        </w:tabs>
        <w:ind w:left="720" w:hanging="360"/>
      </w:pPr>
      <w:rPr>
        <w:rFonts w:ascii="Wingdings 2" w:hAnsi="Wingdings 2" w:hint="default"/>
      </w:rPr>
    </w:lvl>
    <w:lvl w:ilvl="1" w:tplc="8250D662" w:tentative="1">
      <w:start w:val="1"/>
      <w:numFmt w:val="bullet"/>
      <w:lvlText w:val=""/>
      <w:lvlJc w:val="left"/>
      <w:pPr>
        <w:tabs>
          <w:tab w:val="num" w:pos="1440"/>
        </w:tabs>
        <w:ind w:left="1440" w:hanging="360"/>
      </w:pPr>
      <w:rPr>
        <w:rFonts w:ascii="Wingdings 2" w:hAnsi="Wingdings 2" w:hint="default"/>
      </w:rPr>
    </w:lvl>
    <w:lvl w:ilvl="2" w:tplc="E60E5CF0" w:tentative="1">
      <w:start w:val="1"/>
      <w:numFmt w:val="bullet"/>
      <w:lvlText w:val=""/>
      <w:lvlJc w:val="left"/>
      <w:pPr>
        <w:tabs>
          <w:tab w:val="num" w:pos="2160"/>
        </w:tabs>
        <w:ind w:left="2160" w:hanging="360"/>
      </w:pPr>
      <w:rPr>
        <w:rFonts w:ascii="Wingdings 2" w:hAnsi="Wingdings 2" w:hint="default"/>
      </w:rPr>
    </w:lvl>
    <w:lvl w:ilvl="3" w:tplc="D1BC91FA" w:tentative="1">
      <w:start w:val="1"/>
      <w:numFmt w:val="bullet"/>
      <w:lvlText w:val=""/>
      <w:lvlJc w:val="left"/>
      <w:pPr>
        <w:tabs>
          <w:tab w:val="num" w:pos="2880"/>
        </w:tabs>
        <w:ind w:left="2880" w:hanging="360"/>
      </w:pPr>
      <w:rPr>
        <w:rFonts w:ascii="Wingdings 2" w:hAnsi="Wingdings 2" w:hint="default"/>
      </w:rPr>
    </w:lvl>
    <w:lvl w:ilvl="4" w:tplc="BD90EB68" w:tentative="1">
      <w:start w:val="1"/>
      <w:numFmt w:val="bullet"/>
      <w:lvlText w:val=""/>
      <w:lvlJc w:val="left"/>
      <w:pPr>
        <w:tabs>
          <w:tab w:val="num" w:pos="3600"/>
        </w:tabs>
        <w:ind w:left="3600" w:hanging="360"/>
      </w:pPr>
      <w:rPr>
        <w:rFonts w:ascii="Wingdings 2" w:hAnsi="Wingdings 2" w:hint="default"/>
      </w:rPr>
    </w:lvl>
    <w:lvl w:ilvl="5" w:tplc="B672A5D4" w:tentative="1">
      <w:start w:val="1"/>
      <w:numFmt w:val="bullet"/>
      <w:lvlText w:val=""/>
      <w:lvlJc w:val="left"/>
      <w:pPr>
        <w:tabs>
          <w:tab w:val="num" w:pos="4320"/>
        </w:tabs>
        <w:ind w:left="4320" w:hanging="360"/>
      </w:pPr>
      <w:rPr>
        <w:rFonts w:ascii="Wingdings 2" w:hAnsi="Wingdings 2" w:hint="default"/>
      </w:rPr>
    </w:lvl>
    <w:lvl w:ilvl="6" w:tplc="3EAA61BE" w:tentative="1">
      <w:start w:val="1"/>
      <w:numFmt w:val="bullet"/>
      <w:lvlText w:val=""/>
      <w:lvlJc w:val="left"/>
      <w:pPr>
        <w:tabs>
          <w:tab w:val="num" w:pos="5040"/>
        </w:tabs>
        <w:ind w:left="5040" w:hanging="360"/>
      </w:pPr>
      <w:rPr>
        <w:rFonts w:ascii="Wingdings 2" w:hAnsi="Wingdings 2" w:hint="default"/>
      </w:rPr>
    </w:lvl>
    <w:lvl w:ilvl="7" w:tplc="2FF4FA0E" w:tentative="1">
      <w:start w:val="1"/>
      <w:numFmt w:val="bullet"/>
      <w:lvlText w:val=""/>
      <w:lvlJc w:val="left"/>
      <w:pPr>
        <w:tabs>
          <w:tab w:val="num" w:pos="5760"/>
        </w:tabs>
        <w:ind w:left="5760" w:hanging="360"/>
      </w:pPr>
      <w:rPr>
        <w:rFonts w:ascii="Wingdings 2" w:hAnsi="Wingdings 2" w:hint="default"/>
      </w:rPr>
    </w:lvl>
    <w:lvl w:ilvl="8" w:tplc="A14431A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7E7178B9"/>
    <w:multiLevelType w:val="hybridMultilevel"/>
    <w:tmpl w:val="D1AAE6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72086520">
    <w:abstractNumId w:val="1"/>
  </w:num>
  <w:num w:numId="2" w16cid:durableId="1332369040">
    <w:abstractNumId w:val="2"/>
  </w:num>
  <w:num w:numId="3" w16cid:durableId="1419984308">
    <w:abstractNumId w:val="3"/>
  </w:num>
  <w:num w:numId="4" w16cid:durableId="414326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83"/>
    <w:rsid w:val="000F0411"/>
    <w:rsid w:val="001A2285"/>
    <w:rsid w:val="002A6201"/>
    <w:rsid w:val="003B5C40"/>
    <w:rsid w:val="003C0023"/>
    <w:rsid w:val="0054050B"/>
    <w:rsid w:val="0055109D"/>
    <w:rsid w:val="00670A2D"/>
    <w:rsid w:val="008C23FC"/>
    <w:rsid w:val="00A02AC8"/>
    <w:rsid w:val="00A22B61"/>
    <w:rsid w:val="00A35CF6"/>
    <w:rsid w:val="00B7701A"/>
    <w:rsid w:val="00C163CE"/>
    <w:rsid w:val="00C60A83"/>
    <w:rsid w:val="00D42BA2"/>
    <w:rsid w:val="00F16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6D942A0"/>
  <w15:chartTrackingRefBased/>
  <w15:docId w15:val="{174348D0-B4D2-E64C-899A-4D59F518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A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60A83"/>
    <w:rPr>
      <w:b/>
      <w:bCs/>
    </w:rPr>
  </w:style>
  <w:style w:type="table" w:styleId="a4">
    <w:name w:val="Table Grid"/>
    <w:basedOn w:val="a1"/>
    <w:uiPriority w:val="39"/>
    <w:rsid w:val="001A2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02AC8"/>
    <w:rPr>
      <w:color w:val="0563C1" w:themeColor="hyperlink"/>
      <w:u w:val="single"/>
    </w:rPr>
  </w:style>
  <w:style w:type="character" w:styleId="a6">
    <w:name w:val="Unresolved Mention"/>
    <w:basedOn w:val="a0"/>
    <w:uiPriority w:val="99"/>
    <w:semiHidden/>
    <w:unhideWhenUsed/>
    <w:rsid w:val="00A02AC8"/>
    <w:rPr>
      <w:color w:val="605E5C"/>
      <w:shd w:val="clear" w:color="auto" w:fill="E1DFDD"/>
    </w:rPr>
  </w:style>
  <w:style w:type="paragraph" w:styleId="a7">
    <w:name w:val="List Paragraph"/>
    <w:basedOn w:val="a"/>
    <w:uiPriority w:val="34"/>
    <w:qFormat/>
    <w:rsid w:val="00551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070471">
      <w:bodyDiv w:val="1"/>
      <w:marLeft w:val="0"/>
      <w:marRight w:val="0"/>
      <w:marTop w:val="0"/>
      <w:marBottom w:val="0"/>
      <w:divBdr>
        <w:top w:val="none" w:sz="0" w:space="0" w:color="auto"/>
        <w:left w:val="none" w:sz="0" w:space="0" w:color="auto"/>
        <w:bottom w:val="none" w:sz="0" w:space="0" w:color="auto"/>
        <w:right w:val="none" w:sz="0" w:space="0" w:color="auto"/>
      </w:divBdr>
      <w:divsChild>
        <w:div w:id="67961901">
          <w:marLeft w:val="288"/>
          <w:marRight w:val="0"/>
          <w:marTop w:val="240"/>
          <w:marBottom w:val="0"/>
          <w:divBdr>
            <w:top w:val="none" w:sz="0" w:space="0" w:color="auto"/>
            <w:left w:val="none" w:sz="0" w:space="0" w:color="auto"/>
            <w:bottom w:val="none" w:sz="0" w:space="0" w:color="auto"/>
            <w:right w:val="none" w:sz="0" w:space="0" w:color="auto"/>
          </w:divBdr>
        </w:div>
      </w:divsChild>
    </w:div>
    <w:div w:id="1021903497">
      <w:bodyDiv w:val="1"/>
      <w:marLeft w:val="0"/>
      <w:marRight w:val="0"/>
      <w:marTop w:val="0"/>
      <w:marBottom w:val="0"/>
      <w:divBdr>
        <w:top w:val="none" w:sz="0" w:space="0" w:color="auto"/>
        <w:left w:val="none" w:sz="0" w:space="0" w:color="auto"/>
        <w:bottom w:val="none" w:sz="0" w:space="0" w:color="auto"/>
        <w:right w:val="none" w:sz="0" w:space="0" w:color="auto"/>
      </w:divBdr>
      <w:divsChild>
        <w:div w:id="1712732202">
          <w:marLeft w:val="288"/>
          <w:marRight w:val="0"/>
          <w:marTop w:val="240"/>
          <w:marBottom w:val="0"/>
          <w:divBdr>
            <w:top w:val="none" w:sz="0" w:space="0" w:color="auto"/>
            <w:left w:val="none" w:sz="0" w:space="0" w:color="auto"/>
            <w:bottom w:val="none" w:sz="0" w:space="0" w:color="auto"/>
            <w:right w:val="none" w:sz="0" w:space="0" w:color="auto"/>
          </w:divBdr>
        </w:div>
      </w:divsChild>
    </w:div>
    <w:div w:id="1115447569">
      <w:bodyDiv w:val="1"/>
      <w:marLeft w:val="0"/>
      <w:marRight w:val="0"/>
      <w:marTop w:val="0"/>
      <w:marBottom w:val="0"/>
      <w:divBdr>
        <w:top w:val="none" w:sz="0" w:space="0" w:color="auto"/>
        <w:left w:val="none" w:sz="0" w:space="0" w:color="auto"/>
        <w:bottom w:val="none" w:sz="0" w:space="0" w:color="auto"/>
        <w:right w:val="none" w:sz="0" w:space="0" w:color="auto"/>
      </w:divBdr>
    </w:div>
    <w:div w:id="1151290739">
      <w:bodyDiv w:val="1"/>
      <w:marLeft w:val="0"/>
      <w:marRight w:val="0"/>
      <w:marTop w:val="0"/>
      <w:marBottom w:val="0"/>
      <w:divBdr>
        <w:top w:val="none" w:sz="0" w:space="0" w:color="auto"/>
        <w:left w:val="none" w:sz="0" w:space="0" w:color="auto"/>
        <w:bottom w:val="none" w:sz="0" w:space="0" w:color="auto"/>
        <w:right w:val="none" w:sz="0" w:space="0" w:color="auto"/>
      </w:divBdr>
    </w:div>
    <w:div w:id="1468163573">
      <w:bodyDiv w:val="1"/>
      <w:marLeft w:val="0"/>
      <w:marRight w:val="0"/>
      <w:marTop w:val="0"/>
      <w:marBottom w:val="0"/>
      <w:divBdr>
        <w:top w:val="none" w:sz="0" w:space="0" w:color="auto"/>
        <w:left w:val="none" w:sz="0" w:space="0" w:color="auto"/>
        <w:bottom w:val="none" w:sz="0" w:space="0" w:color="auto"/>
        <w:right w:val="none" w:sz="0" w:space="0" w:color="auto"/>
      </w:divBdr>
    </w:div>
    <w:div w:id="1493138756">
      <w:bodyDiv w:val="1"/>
      <w:marLeft w:val="0"/>
      <w:marRight w:val="0"/>
      <w:marTop w:val="0"/>
      <w:marBottom w:val="0"/>
      <w:divBdr>
        <w:top w:val="none" w:sz="0" w:space="0" w:color="auto"/>
        <w:left w:val="none" w:sz="0" w:space="0" w:color="auto"/>
        <w:bottom w:val="none" w:sz="0" w:space="0" w:color="auto"/>
        <w:right w:val="none" w:sz="0" w:space="0" w:color="auto"/>
      </w:divBdr>
    </w:div>
    <w:div w:id="1630937986">
      <w:bodyDiv w:val="1"/>
      <w:marLeft w:val="0"/>
      <w:marRight w:val="0"/>
      <w:marTop w:val="0"/>
      <w:marBottom w:val="0"/>
      <w:divBdr>
        <w:top w:val="none" w:sz="0" w:space="0" w:color="auto"/>
        <w:left w:val="none" w:sz="0" w:space="0" w:color="auto"/>
        <w:bottom w:val="none" w:sz="0" w:space="0" w:color="auto"/>
        <w:right w:val="none" w:sz="0" w:space="0" w:color="auto"/>
      </w:divBdr>
    </w:div>
    <w:div w:id="1922257711">
      <w:bodyDiv w:val="1"/>
      <w:marLeft w:val="0"/>
      <w:marRight w:val="0"/>
      <w:marTop w:val="0"/>
      <w:marBottom w:val="0"/>
      <w:divBdr>
        <w:top w:val="none" w:sz="0" w:space="0" w:color="auto"/>
        <w:left w:val="none" w:sz="0" w:space="0" w:color="auto"/>
        <w:bottom w:val="none" w:sz="0" w:space="0" w:color="auto"/>
        <w:right w:val="none" w:sz="0" w:space="0" w:color="auto"/>
      </w:divBdr>
      <w:divsChild>
        <w:div w:id="2144736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29142">
              <w:marLeft w:val="0"/>
              <w:marRight w:val="0"/>
              <w:marTop w:val="0"/>
              <w:marBottom w:val="0"/>
              <w:divBdr>
                <w:top w:val="none" w:sz="0" w:space="0" w:color="auto"/>
                <w:left w:val="none" w:sz="0" w:space="0" w:color="auto"/>
                <w:bottom w:val="none" w:sz="0" w:space="0" w:color="auto"/>
                <w:right w:val="none" w:sz="0" w:space="0" w:color="auto"/>
              </w:divBdr>
              <w:divsChild>
                <w:div w:id="1074007542">
                  <w:marLeft w:val="0"/>
                  <w:marRight w:val="0"/>
                  <w:marTop w:val="0"/>
                  <w:marBottom w:val="0"/>
                  <w:divBdr>
                    <w:top w:val="none" w:sz="0" w:space="0" w:color="auto"/>
                    <w:left w:val="none" w:sz="0" w:space="0" w:color="auto"/>
                    <w:bottom w:val="none" w:sz="0" w:space="0" w:color="auto"/>
                    <w:right w:val="none" w:sz="0" w:space="0" w:color="auto"/>
                  </w:divBdr>
                  <w:divsChild>
                    <w:div w:id="1959682070">
                      <w:marLeft w:val="0"/>
                      <w:marRight w:val="0"/>
                      <w:marTop w:val="0"/>
                      <w:marBottom w:val="160"/>
                      <w:divBdr>
                        <w:top w:val="none" w:sz="0" w:space="0" w:color="auto"/>
                        <w:left w:val="none" w:sz="0" w:space="0" w:color="auto"/>
                        <w:bottom w:val="none" w:sz="0" w:space="0" w:color="auto"/>
                        <w:right w:val="none" w:sz="0" w:space="0" w:color="auto"/>
                      </w:divBdr>
                    </w:div>
                    <w:div w:id="1457021218">
                      <w:marLeft w:val="0"/>
                      <w:marRight w:val="0"/>
                      <w:marTop w:val="0"/>
                      <w:marBottom w:val="160"/>
                      <w:divBdr>
                        <w:top w:val="none" w:sz="0" w:space="0" w:color="auto"/>
                        <w:left w:val="none" w:sz="0" w:space="0" w:color="auto"/>
                        <w:bottom w:val="none" w:sz="0" w:space="0" w:color="auto"/>
                        <w:right w:val="none" w:sz="0" w:space="0" w:color="auto"/>
                      </w:divBdr>
                    </w:div>
                    <w:div w:id="117725712">
                      <w:marLeft w:val="0"/>
                      <w:marRight w:val="0"/>
                      <w:marTop w:val="0"/>
                      <w:marBottom w:val="160"/>
                      <w:divBdr>
                        <w:top w:val="none" w:sz="0" w:space="0" w:color="auto"/>
                        <w:left w:val="none" w:sz="0" w:space="0" w:color="auto"/>
                        <w:bottom w:val="none" w:sz="0" w:space="0" w:color="auto"/>
                        <w:right w:val="none" w:sz="0" w:space="0" w:color="auto"/>
                      </w:divBdr>
                    </w:div>
                    <w:div w:id="776827902">
                      <w:marLeft w:val="0"/>
                      <w:marRight w:val="0"/>
                      <w:marTop w:val="0"/>
                      <w:marBottom w:val="160"/>
                      <w:divBdr>
                        <w:top w:val="none" w:sz="0" w:space="0" w:color="auto"/>
                        <w:left w:val="none" w:sz="0" w:space="0" w:color="auto"/>
                        <w:bottom w:val="none" w:sz="0" w:space="0" w:color="auto"/>
                        <w:right w:val="none" w:sz="0" w:space="0" w:color="auto"/>
                      </w:divBdr>
                    </w:div>
                    <w:div w:id="61417423">
                      <w:marLeft w:val="0"/>
                      <w:marRight w:val="0"/>
                      <w:marTop w:val="0"/>
                      <w:marBottom w:val="160"/>
                      <w:divBdr>
                        <w:top w:val="none" w:sz="0" w:space="0" w:color="auto"/>
                        <w:left w:val="none" w:sz="0" w:space="0" w:color="auto"/>
                        <w:bottom w:val="none" w:sz="0" w:space="0" w:color="auto"/>
                        <w:right w:val="none" w:sz="0" w:space="0" w:color="auto"/>
                      </w:divBdr>
                    </w:div>
                    <w:div w:id="1165828757">
                      <w:marLeft w:val="0"/>
                      <w:marRight w:val="0"/>
                      <w:marTop w:val="0"/>
                      <w:marBottom w:val="160"/>
                      <w:divBdr>
                        <w:top w:val="none" w:sz="0" w:space="0" w:color="auto"/>
                        <w:left w:val="none" w:sz="0" w:space="0" w:color="auto"/>
                        <w:bottom w:val="none" w:sz="0" w:space="0" w:color="auto"/>
                        <w:right w:val="none" w:sz="0" w:space="0" w:color="auto"/>
                      </w:divBdr>
                    </w:div>
                    <w:div w:id="1016005792">
                      <w:marLeft w:val="0"/>
                      <w:marRight w:val="0"/>
                      <w:marTop w:val="0"/>
                      <w:marBottom w:val="160"/>
                      <w:divBdr>
                        <w:top w:val="none" w:sz="0" w:space="0" w:color="auto"/>
                        <w:left w:val="none" w:sz="0" w:space="0" w:color="auto"/>
                        <w:bottom w:val="none" w:sz="0" w:space="0" w:color="auto"/>
                        <w:right w:val="none" w:sz="0" w:space="0" w:color="auto"/>
                      </w:divBdr>
                    </w:div>
                    <w:div w:id="162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264</Words>
  <Characters>1506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dc:creator>
  <cp:keywords/>
  <dc:description/>
  <cp:lastModifiedBy>Editor_Prof</cp:lastModifiedBy>
  <cp:revision>7</cp:revision>
  <dcterms:created xsi:type="dcterms:W3CDTF">2023-07-07T13:52:00Z</dcterms:created>
  <dcterms:modified xsi:type="dcterms:W3CDTF">2024-11-26T18:58:00Z</dcterms:modified>
</cp:coreProperties>
</file>