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4FD" w14:textId="64BAAA0A" w:rsidR="00C44972" w:rsidRPr="00E37F17" w:rsidRDefault="00C44972" w:rsidP="00E37F17">
      <w:pPr>
        <w:widowControl w:val="0"/>
        <w:spacing w:line="360" w:lineRule="auto"/>
        <w:jc w:val="center"/>
        <w:rPr>
          <w:rFonts w:eastAsia="Calibri" w:cs="Times New Roman"/>
          <w:b/>
          <w:szCs w:val="24"/>
        </w:rPr>
      </w:pPr>
      <w:r w:rsidRPr="00E37F17">
        <w:rPr>
          <w:rFonts w:eastAsia="Times New Roman" w:cs="Times New Roman"/>
          <w:b/>
          <w:bCs/>
          <w:szCs w:val="24"/>
          <w:lang w:eastAsia="ru-RU"/>
        </w:rPr>
        <w:t xml:space="preserve">Методические </w:t>
      </w:r>
      <w:r w:rsidR="00151424" w:rsidRPr="00E37F17">
        <w:rPr>
          <w:rFonts w:eastAsia="Times New Roman" w:cs="Times New Roman"/>
          <w:b/>
          <w:bCs/>
          <w:szCs w:val="24"/>
          <w:lang w:eastAsia="ru-RU"/>
        </w:rPr>
        <w:t xml:space="preserve">указания </w:t>
      </w:r>
      <w:r w:rsidRPr="00E37F17">
        <w:rPr>
          <w:rFonts w:eastAsia="Times New Roman" w:cs="Times New Roman"/>
          <w:b/>
          <w:bCs/>
          <w:szCs w:val="24"/>
          <w:lang w:eastAsia="ru-RU"/>
        </w:rPr>
        <w:t>по выполнению п</w:t>
      </w:r>
      <w:r w:rsidR="007243FA" w:rsidRPr="00E37F17">
        <w:rPr>
          <w:rFonts w:eastAsia="Calibri" w:cs="Times New Roman"/>
          <w:b/>
          <w:szCs w:val="24"/>
        </w:rPr>
        <w:t>рактических заданий</w:t>
      </w:r>
    </w:p>
    <w:p w14:paraId="611E96BA" w14:textId="393F3B12" w:rsidR="00C44972" w:rsidRPr="00E37F17" w:rsidRDefault="007243FA" w:rsidP="00E37F17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E37F17">
        <w:rPr>
          <w:rFonts w:eastAsia="Calibri" w:cs="Times New Roman"/>
          <w:b/>
          <w:szCs w:val="24"/>
        </w:rPr>
        <w:t>Тема:</w:t>
      </w:r>
      <w:r w:rsidR="00C44972" w:rsidRPr="00E37F17">
        <w:rPr>
          <w:rFonts w:eastAsia="Calibri" w:cs="Times New Roman"/>
          <w:b/>
          <w:szCs w:val="24"/>
        </w:rPr>
        <w:t xml:space="preserve"> «</w:t>
      </w:r>
      <w:r w:rsidR="00A55910" w:rsidRPr="00E37F17">
        <w:rPr>
          <w:rFonts w:eastAsia="Calibri" w:cs="Times New Roman"/>
          <w:b/>
          <w:szCs w:val="24"/>
        </w:rPr>
        <w:t>Протеиновая, минеральная и витаминная питательность кормов</w:t>
      </w:r>
      <w:r w:rsidR="00C44972" w:rsidRPr="00E37F17">
        <w:rPr>
          <w:rFonts w:eastAsia="Calibri" w:cs="Times New Roman"/>
          <w:b/>
          <w:szCs w:val="24"/>
        </w:rPr>
        <w:t>»</w:t>
      </w:r>
    </w:p>
    <w:p w14:paraId="71F65A9D" w14:textId="4976B77B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E37F17">
        <w:rPr>
          <w:rFonts w:cs="Times New Roman"/>
          <w:b/>
          <w:szCs w:val="24"/>
        </w:rPr>
        <w:t>Вопросы:</w:t>
      </w:r>
    </w:p>
    <w:p w14:paraId="3BBFFB08" w14:textId="6135CE15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1. Значение витаминов в питании животных.</w:t>
      </w:r>
    </w:p>
    <w:p w14:paraId="4F0E324E" w14:textId="10593488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2. Жирорастворимые витамины.</w:t>
      </w:r>
    </w:p>
    <w:p w14:paraId="249619B9" w14:textId="601C7F4B" w:rsidR="006F4FAC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3. Водорастворимые витамины.</w:t>
      </w:r>
    </w:p>
    <w:p w14:paraId="5EC987A9" w14:textId="77777777" w:rsidR="00543C02" w:rsidRPr="00543C02" w:rsidRDefault="00A55910" w:rsidP="00543C02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szCs w:val="24"/>
        </w:rPr>
        <w:t>Цель занятия:</w:t>
      </w:r>
      <w:r w:rsidRPr="00E37F17">
        <w:rPr>
          <w:rFonts w:cs="Times New Roman"/>
          <w:szCs w:val="24"/>
        </w:rPr>
        <w:t xml:space="preserve"> Освоить принципы оценки протеиновой, минеральной и витаминной питательности кормов и рационов.</w:t>
      </w:r>
      <w:r w:rsidR="00543C02">
        <w:rPr>
          <w:rFonts w:cs="Times New Roman"/>
          <w:szCs w:val="24"/>
        </w:rPr>
        <w:t xml:space="preserve"> </w:t>
      </w:r>
      <w:r w:rsidR="00543C02" w:rsidRPr="00543C02">
        <w:rPr>
          <w:rFonts w:cs="Times New Roman"/>
          <w:szCs w:val="24"/>
        </w:rPr>
        <w:t>Освоить, по каким показателям нормируется</w:t>
      </w:r>
      <w:r w:rsidR="00543C02">
        <w:rPr>
          <w:rFonts w:cs="Times New Roman"/>
          <w:szCs w:val="24"/>
        </w:rPr>
        <w:t xml:space="preserve"> </w:t>
      </w:r>
      <w:r w:rsidR="00543C02" w:rsidRPr="00543C02">
        <w:rPr>
          <w:rFonts w:cs="Times New Roman"/>
          <w:szCs w:val="24"/>
        </w:rPr>
        <w:t>кормление у разных видов сельскохозяйственных животных.</w:t>
      </w:r>
    </w:p>
    <w:p w14:paraId="3DDA4806" w14:textId="48D2D64C" w:rsidR="00E37F17" w:rsidRPr="00E37F17" w:rsidRDefault="00E37F17" w:rsidP="00CD79BD">
      <w:pPr>
        <w:spacing w:line="312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b/>
          <w:szCs w:val="24"/>
        </w:rPr>
        <w:t>Литература:</w:t>
      </w:r>
      <w:r w:rsidRPr="00E37F17">
        <w:rPr>
          <w:rFonts w:cs="Times New Roman"/>
          <w:szCs w:val="24"/>
        </w:rPr>
        <w:t xml:space="preserve"> </w:t>
      </w:r>
      <w:proofErr w:type="spellStart"/>
      <w:r w:rsidRPr="00E37F17">
        <w:rPr>
          <w:rFonts w:cs="Times New Roman"/>
          <w:szCs w:val="24"/>
        </w:rPr>
        <w:t>Трухачев</w:t>
      </w:r>
      <w:proofErr w:type="spellEnd"/>
      <w:r w:rsidRPr="00E37F17">
        <w:rPr>
          <w:rFonts w:cs="Times New Roman"/>
          <w:szCs w:val="24"/>
        </w:rPr>
        <w:t xml:space="preserve"> В.И. Кормление сельскохозяйственных животных на Северном Кавказе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В.И. </w:t>
      </w:r>
      <w:proofErr w:type="spellStart"/>
      <w:r w:rsidRPr="00E37F17">
        <w:rPr>
          <w:rFonts w:cs="Times New Roman"/>
          <w:szCs w:val="24"/>
        </w:rPr>
        <w:t>Трухачев</w:t>
      </w:r>
      <w:proofErr w:type="spellEnd"/>
      <w:r w:rsidRPr="00E37F17">
        <w:rPr>
          <w:rFonts w:cs="Times New Roman"/>
          <w:szCs w:val="24"/>
        </w:rPr>
        <w:t xml:space="preserve">, Н.З. Злыднев, А.И. </w:t>
      </w:r>
      <w:proofErr w:type="spellStart"/>
      <w:r w:rsidRPr="00E37F17">
        <w:rPr>
          <w:rFonts w:cs="Times New Roman"/>
          <w:szCs w:val="24"/>
        </w:rPr>
        <w:t>Подколзин</w:t>
      </w:r>
      <w:proofErr w:type="spellEnd"/>
      <w:r w:rsidRPr="00E37F1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 xml:space="preserve">Ставрополь: Издательство АГРУС Ставропольского гос. Аграрного </w:t>
      </w:r>
      <w:proofErr w:type="spellStart"/>
      <w:proofErr w:type="gramStart"/>
      <w:r w:rsidRPr="00E37F17">
        <w:rPr>
          <w:rFonts w:cs="Times New Roman"/>
          <w:szCs w:val="24"/>
        </w:rPr>
        <w:t>ун</w:t>
      </w:r>
      <w:proofErr w:type="spellEnd"/>
      <w:r w:rsidRPr="00E37F17">
        <w:rPr>
          <w:rFonts w:cs="Times New Roman"/>
          <w:szCs w:val="24"/>
        </w:rPr>
        <w:t>.-</w:t>
      </w:r>
      <w:proofErr w:type="gramEnd"/>
      <w:r w:rsidRPr="00E37F17">
        <w:rPr>
          <w:rFonts w:cs="Times New Roman"/>
          <w:szCs w:val="24"/>
        </w:rPr>
        <w:t>та</w:t>
      </w:r>
      <w:r w:rsidR="00CD79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2016. с.</w:t>
      </w:r>
      <w:r w:rsidR="00CD79BD">
        <w:rPr>
          <w:rFonts w:cs="Times New Roman"/>
          <w:szCs w:val="24"/>
        </w:rPr>
        <w:t xml:space="preserve"> </w:t>
      </w:r>
      <w:r w:rsidR="00543C02">
        <w:rPr>
          <w:rFonts w:cs="Times New Roman"/>
          <w:szCs w:val="24"/>
        </w:rPr>
        <w:t>11-</w:t>
      </w:r>
      <w:r w:rsidR="00543C02" w:rsidRPr="00543C02">
        <w:rPr>
          <w:rFonts w:cs="Times New Roman"/>
          <w:szCs w:val="24"/>
        </w:rPr>
        <w:t>48</w:t>
      </w:r>
      <w:r w:rsidRPr="00E37F17">
        <w:rPr>
          <w:rFonts w:cs="Times New Roman"/>
          <w:szCs w:val="24"/>
        </w:rPr>
        <w:t xml:space="preserve">; </w:t>
      </w:r>
      <w:proofErr w:type="spellStart"/>
      <w:r w:rsidRPr="00E37F17">
        <w:rPr>
          <w:rFonts w:cs="Times New Roman"/>
          <w:szCs w:val="24"/>
        </w:rPr>
        <w:t>Макарцев</w:t>
      </w:r>
      <w:proofErr w:type="spellEnd"/>
      <w:r w:rsidR="00CD79BD">
        <w:rPr>
          <w:rFonts w:cs="Times New Roman"/>
          <w:szCs w:val="24"/>
        </w:rPr>
        <w:t> Н.</w:t>
      </w:r>
      <w:r w:rsidRPr="00E37F17">
        <w:rPr>
          <w:rFonts w:cs="Times New Roman"/>
          <w:szCs w:val="24"/>
        </w:rPr>
        <w:t>Г. Кормление сельскохозяйственных животных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Н.Г. </w:t>
      </w:r>
      <w:proofErr w:type="spellStart"/>
      <w:r w:rsidRPr="00E37F17">
        <w:rPr>
          <w:rFonts w:cs="Times New Roman"/>
          <w:szCs w:val="24"/>
        </w:rPr>
        <w:t>Макарцев</w:t>
      </w:r>
      <w:proofErr w:type="spellEnd"/>
      <w:r w:rsidRPr="00E37F1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>Калуга: Издательство «Ноосфера»</w:t>
      </w:r>
      <w:r w:rsidR="00CD79BD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2012. с.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>51-114</w:t>
      </w:r>
      <w:r w:rsidR="00543C02">
        <w:rPr>
          <w:rFonts w:cs="Times New Roman"/>
          <w:szCs w:val="24"/>
        </w:rPr>
        <w:t xml:space="preserve">, </w:t>
      </w:r>
      <w:r w:rsidR="00543C02" w:rsidRPr="00543C02">
        <w:rPr>
          <w:rFonts w:cs="Times New Roman"/>
          <w:szCs w:val="24"/>
        </w:rPr>
        <w:t>с.</w:t>
      </w:r>
      <w:r w:rsidR="00543C02">
        <w:rPr>
          <w:rFonts w:cs="Times New Roman"/>
          <w:szCs w:val="24"/>
        </w:rPr>
        <w:t xml:space="preserve"> </w:t>
      </w:r>
      <w:r w:rsidR="00543C02" w:rsidRPr="00543C02">
        <w:rPr>
          <w:rFonts w:cs="Times New Roman"/>
          <w:szCs w:val="24"/>
        </w:rPr>
        <w:t>269-297</w:t>
      </w:r>
      <w:r w:rsidRPr="00E37F17">
        <w:rPr>
          <w:rFonts w:cs="Times New Roman"/>
          <w:szCs w:val="24"/>
        </w:rPr>
        <w:t>; Рядчиков В. Г. Основы питания и кормления сельскохозяйственных животных /</w:t>
      </w:r>
      <w:r w:rsidR="00CD79BD">
        <w:rPr>
          <w:rFonts w:cs="Times New Roman"/>
          <w:szCs w:val="24"/>
        </w:rPr>
        <w:t xml:space="preserve"> </w:t>
      </w:r>
      <w:r w:rsidRPr="00E37F17">
        <w:rPr>
          <w:rFonts w:cs="Times New Roman"/>
          <w:szCs w:val="24"/>
        </w:rPr>
        <w:t xml:space="preserve">В.Г. Рядчиков. </w:t>
      </w:r>
      <w:r>
        <w:rPr>
          <w:rFonts w:cs="Times New Roman"/>
          <w:szCs w:val="24"/>
        </w:rPr>
        <w:t xml:space="preserve">– </w:t>
      </w:r>
      <w:r w:rsidRPr="00E37F17">
        <w:rPr>
          <w:rFonts w:cs="Times New Roman"/>
          <w:szCs w:val="24"/>
        </w:rPr>
        <w:t>СПб: Издательство «Лань», 2015. с.</w:t>
      </w:r>
      <w:r w:rsidR="00CD79BD">
        <w:rPr>
          <w:rFonts w:cs="Times New Roman"/>
          <w:szCs w:val="24"/>
        </w:rPr>
        <w:t xml:space="preserve"> </w:t>
      </w:r>
      <w:r w:rsidR="00543C02">
        <w:rPr>
          <w:rFonts w:cs="Times New Roman"/>
          <w:szCs w:val="24"/>
        </w:rPr>
        <w:t>88-123, 232-267, 274-276.</w:t>
      </w:r>
    </w:p>
    <w:p w14:paraId="05CB96C8" w14:textId="388BF2F1" w:rsidR="00A55910" w:rsidRPr="00E37F17" w:rsidRDefault="002E659A" w:rsidP="00E4288E">
      <w:pPr>
        <w:keepNext/>
        <w:spacing w:line="360" w:lineRule="auto"/>
        <w:ind w:firstLine="709"/>
        <w:jc w:val="both"/>
        <w:rPr>
          <w:rFonts w:cs="Times New Roman"/>
          <w:szCs w:val="24"/>
        </w:rPr>
      </w:pPr>
      <w:r w:rsidRPr="002E659A">
        <w:rPr>
          <w:rFonts w:cs="Times New Roman"/>
          <w:b/>
          <w:bCs/>
          <w:szCs w:val="24"/>
        </w:rPr>
        <w:t>Задание 1</w:t>
      </w:r>
      <w:r w:rsidR="00A55910" w:rsidRPr="002E659A">
        <w:rPr>
          <w:rFonts w:cs="Times New Roman"/>
          <w:b/>
          <w:bCs/>
          <w:szCs w:val="24"/>
        </w:rPr>
        <w:t>:</w:t>
      </w:r>
      <w:r w:rsidR="00A55910" w:rsidRPr="00E37F17">
        <w:rPr>
          <w:rFonts w:cs="Times New Roman"/>
          <w:szCs w:val="24"/>
        </w:rPr>
        <w:t xml:space="preserve"> Дайте характеристику кормов по содержанию в них витаминов.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1559"/>
        <w:gridCol w:w="906"/>
        <w:gridCol w:w="906"/>
        <w:gridCol w:w="906"/>
        <w:gridCol w:w="906"/>
        <w:gridCol w:w="905"/>
      </w:tblGrid>
      <w:tr w:rsidR="00A55910" w:rsidRPr="00E37F17" w14:paraId="2CB13B99" w14:textId="77777777" w:rsidTr="00471990">
        <w:trPr>
          <w:trHeight w:val="20"/>
          <w:tblHeader/>
        </w:trPr>
        <w:tc>
          <w:tcPr>
            <w:tcW w:w="1742" w:type="pct"/>
            <w:vMerge w:val="restart"/>
            <w:vAlign w:val="center"/>
          </w:tcPr>
          <w:p w14:paraId="6E6421E3" w14:textId="77777777" w:rsidR="00A55910" w:rsidRPr="00E37F17" w:rsidRDefault="00A5591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Показатель</w:t>
            </w:r>
          </w:p>
        </w:tc>
        <w:tc>
          <w:tcPr>
            <w:tcW w:w="3258" w:type="pct"/>
            <w:gridSpan w:val="6"/>
            <w:vAlign w:val="center"/>
          </w:tcPr>
          <w:p w14:paraId="1274FA41" w14:textId="64CE9508" w:rsidR="00A55910" w:rsidRPr="00E37F17" w:rsidRDefault="00A5591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Содержится в 1</w:t>
            </w:r>
            <w:r w:rsidR="00E37F17">
              <w:rPr>
                <w:rFonts w:cs="Times New Roman"/>
                <w:iCs/>
                <w:szCs w:val="24"/>
              </w:rPr>
              <w:t xml:space="preserve"> </w:t>
            </w:r>
            <w:r w:rsidRPr="00E37F17">
              <w:rPr>
                <w:rFonts w:cs="Times New Roman"/>
                <w:iCs/>
                <w:szCs w:val="24"/>
              </w:rPr>
              <w:t>кг</w:t>
            </w:r>
          </w:p>
        </w:tc>
      </w:tr>
      <w:tr w:rsidR="00471990" w:rsidRPr="00E37F17" w14:paraId="0E636DE4" w14:textId="77777777" w:rsidTr="00471990">
        <w:trPr>
          <w:trHeight w:val="20"/>
          <w:tblHeader/>
        </w:trPr>
        <w:tc>
          <w:tcPr>
            <w:tcW w:w="1742" w:type="pct"/>
            <w:vMerge/>
            <w:vAlign w:val="center"/>
          </w:tcPr>
          <w:p w14:paraId="264827F6" w14:textId="77777777" w:rsidR="00A55910" w:rsidRPr="00E37F17" w:rsidRDefault="00A5591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931D7DE" w14:textId="77777777" w:rsidR="00A55910" w:rsidRPr="00E37F17" w:rsidRDefault="00A5591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каротина, мг</w:t>
            </w:r>
          </w:p>
        </w:tc>
        <w:tc>
          <w:tcPr>
            <w:tcW w:w="485" w:type="pct"/>
            <w:vAlign w:val="center"/>
          </w:tcPr>
          <w:p w14:paraId="48332EC6" w14:textId="559B6057" w:rsidR="00A55910" w:rsidRPr="00E37F17" w:rsidRDefault="00A5591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Д, мкг</w:t>
            </w:r>
          </w:p>
        </w:tc>
        <w:tc>
          <w:tcPr>
            <w:tcW w:w="485" w:type="pct"/>
            <w:vAlign w:val="center"/>
          </w:tcPr>
          <w:p w14:paraId="6E963493" w14:textId="3200F2BA" w:rsidR="00A55910" w:rsidRPr="00E37F17" w:rsidRDefault="00A55910" w:rsidP="00471990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В</w:t>
            </w:r>
            <w:r w:rsidRPr="00E4288E">
              <w:rPr>
                <w:rFonts w:cs="Times New Roman"/>
                <w:iCs/>
                <w:szCs w:val="24"/>
                <w:vertAlign w:val="subscript"/>
              </w:rPr>
              <w:t>2</w:t>
            </w:r>
            <w:r w:rsidR="00471990">
              <w:rPr>
                <w:rFonts w:cs="Times New Roman"/>
                <w:iCs/>
                <w:szCs w:val="24"/>
              </w:rPr>
              <w:t>,</w:t>
            </w:r>
            <w:r w:rsidRPr="00E37F17">
              <w:rPr>
                <w:rFonts w:cs="Times New Roman"/>
                <w:iCs/>
                <w:szCs w:val="24"/>
              </w:rPr>
              <w:t xml:space="preserve"> мг</w:t>
            </w:r>
          </w:p>
        </w:tc>
        <w:tc>
          <w:tcPr>
            <w:tcW w:w="485" w:type="pct"/>
            <w:vAlign w:val="center"/>
          </w:tcPr>
          <w:p w14:paraId="136BD2A8" w14:textId="0627D771" w:rsidR="00A55910" w:rsidRPr="00E37F17" w:rsidRDefault="00A5591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В</w:t>
            </w:r>
            <w:r w:rsidRPr="00E4288E">
              <w:rPr>
                <w:rFonts w:cs="Times New Roman"/>
                <w:iCs/>
                <w:szCs w:val="24"/>
                <w:vertAlign w:val="subscript"/>
              </w:rPr>
              <w:t>3</w:t>
            </w:r>
            <w:r w:rsidRPr="00E37F17">
              <w:rPr>
                <w:rFonts w:cs="Times New Roman"/>
                <w:iCs/>
                <w:szCs w:val="24"/>
              </w:rPr>
              <w:t>, мг</w:t>
            </w:r>
          </w:p>
        </w:tc>
        <w:tc>
          <w:tcPr>
            <w:tcW w:w="485" w:type="pct"/>
            <w:vAlign w:val="center"/>
          </w:tcPr>
          <w:p w14:paraId="2A7D3633" w14:textId="26EBD149" w:rsidR="00A55910" w:rsidRPr="00E37F17" w:rsidRDefault="00471990" w:rsidP="00E4288E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В</w:t>
            </w:r>
            <w:r w:rsidRPr="00471990">
              <w:rPr>
                <w:rFonts w:cs="Times New Roman"/>
                <w:iCs/>
                <w:szCs w:val="24"/>
                <w:vertAlign w:val="subscript"/>
              </w:rPr>
              <w:t>5</w:t>
            </w:r>
            <w:r w:rsidR="00A55910" w:rsidRPr="00E37F17">
              <w:rPr>
                <w:rFonts w:cs="Times New Roman"/>
                <w:iCs/>
                <w:szCs w:val="24"/>
              </w:rPr>
              <w:t>, мг</w:t>
            </w:r>
          </w:p>
        </w:tc>
        <w:tc>
          <w:tcPr>
            <w:tcW w:w="485" w:type="pct"/>
            <w:vAlign w:val="center"/>
          </w:tcPr>
          <w:p w14:paraId="2094FABA" w14:textId="1517C9FF" w:rsidR="00A55910" w:rsidRPr="00E37F17" w:rsidRDefault="00A55910" w:rsidP="0080519F">
            <w:pPr>
              <w:keepNext/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Е</w:t>
            </w:r>
            <w:r w:rsidR="00471990">
              <w:rPr>
                <w:rFonts w:cs="Times New Roman"/>
                <w:iCs/>
                <w:szCs w:val="24"/>
              </w:rPr>
              <w:t>, мг</w:t>
            </w:r>
          </w:p>
        </w:tc>
      </w:tr>
      <w:tr w:rsidR="00471990" w:rsidRPr="00E37F17" w14:paraId="350F0BDB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177B7FC6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Трава люцерны</w:t>
            </w:r>
          </w:p>
        </w:tc>
        <w:tc>
          <w:tcPr>
            <w:tcW w:w="834" w:type="pct"/>
          </w:tcPr>
          <w:p w14:paraId="77E18E6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3208CC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2C4E73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6E5E7D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CFB0C6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61880B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74EDB260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1D469173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Трава рапса</w:t>
            </w:r>
          </w:p>
        </w:tc>
        <w:tc>
          <w:tcPr>
            <w:tcW w:w="834" w:type="pct"/>
          </w:tcPr>
          <w:p w14:paraId="3746A7CB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C9FE75F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D7BEC1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661C501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6739959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72C98C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632B645B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5DE113E5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Силос комбинированный</w:t>
            </w:r>
          </w:p>
        </w:tc>
        <w:tc>
          <w:tcPr>
            <w:tcW w:w="834" w:type="pct"/>
          </w:tcPr>
          <w:p w14:paraId="1EC51E5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B28F95F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DF3733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F98370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D8337B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DFE631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08C27C00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12B5E774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Силос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тыквенно</w:t>
            </w:r>
            <w:proofErr w:type="spellEnd"/>
            <w:r w:rsidRPr="00E37F17">
              <w:rPr>
                <w:rFonts w:cs="Times New Roman"/>
                <w:iCs/>
                <w:szCs w:val="24"/>
              </w:rPr>
              <w:t>-кукурузный</w:t>
            </w:r>
          </w:p>
        </w:tc>
        <w:tc>
          <w:tcPr>
            <w:tcW w:w="834" w:type="pct"/>
          </w:tcPr>
          <w:p w14:paraId="677D124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433E08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153A4D2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8AD9E8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7A7ECC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0333D4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12E57D58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281BD01D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Травяная мука люцерны</w:t>
            </w:r>
          </w:p>
        </w:tc>
        <w:tc>
          <w:tcPr>
            <w:tcW w:w="834" w:type="pct"/>
          </w:tcPr>
          <w:p w14:paraId="4E0BA04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F10C96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20AD60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64C07B3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743D62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107C7D7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7BF7734D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09066746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Зерно кукурузы</w:t>
            </w:r>
          </w:p>
        </w:tc>
        <w:tc>
          <w:tcPr>
            <w:tcW w:w="834" w:type="pct"/>
          </w:tcPr>
          <w:p w14:paraId="55B494C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BBCD13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65B3F26A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367C3D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ED2030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59CBD6A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0FD2F654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5F0F439D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Зерно ячменя</w:t>
            </w:r>
          </w:p>
        </w:tc>
        <w:tc>
          <w:tcPr>
            <w:tcW w:w="834" w:type="pct"/>
          </w:tcPr>
          <w:p w14:paraId="67A1B49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19963B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494189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07F0A0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14B1885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9C82F7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3619463C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2B40AA3E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Жмых </w:t>
            </w:r>
            <w:proofErr w:type="spellStart"/>
            <w:r w:rsidRPr="00E37F17">
              <w:rPr>
                <w:rFonts w:cs="Times New Roman"/>
                <w:iCs/>
                <w:szCs w:val="24"/>
              </w:rPr>
              <w:t>подсолнечниковый</w:t>
            </w:r>
            <w:proofErr w:type="spellEnd"/>
          </w:p>
        </w:tc>
        <w:tc>
          <w:tcPr>
            <w:tcW w:w="834" w:type="pct"/>
          </w:tcPr>
          <w:p w14:paraId="6ACFC91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061620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2FA59B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950C40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A7C446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C5864A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6463B3D0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02A84C29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Отруби пшеничные</w:t>
            </w:r>
          </w:p>
        </w:tc>
        <w:tc>
          <w:tcPr>
            <w:tcW w:w="834" w:type="pct"/>
          </w:tcPr>
          <w:p w14:paraId="0D7E64A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4E78D5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226486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11B5672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743DA3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116D7D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01AAC35F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5FF628CD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Мука рыбная</w:t>
            </w:r>
          </w:p>
        </w:tc>
        <w:tc>
          <w:tcPr>
            <w:tcW w:w="834" w:type="pct"/>
          </w:tcPr>
          <w:p w14:paraId="0188178B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5CFBE58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6A0F7B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84CB320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180A59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5F5CAEC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71F53C5B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0F15BF46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Мясо-костная мука</w:t>
            </w:r>
          </w:p>
        </w:tc>
        <w:tc>
          <w:tcPr>
            <w:tcW w:w="834" w:type="pct"/>
          </w:tcPr>
          <w:p w14:paraId="505796E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B450EC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3354F9F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5E05E3A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2FC3C1E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419AFD53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471990" w:rsidRPr="00E37F17" w14:paraId="5907FAEB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68195BC7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Дрожжи кормовые</w:t>
            </w:r>
          </w:p>
        </w:tc>
        <w:tc>
          <w:tcPr>
            <w:tcW w:w="834" w:type="pct"/>
          </w:tcPr>
          <w:p w14:paraId="2FE2D0B6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B6DB3C7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2A96B51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2ADADA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0BEC0DBB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485" w:type="pct"/>
          </w:tcPr>
          <w:p w14:paraId="79D7709C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E4288E" w:rsidRPr="00E37F17" w14:paraId="72A78FBF" w14:textId="77777777" w:rsidTr="00471990">
        <w:trPr>
          <w:trHeight w:val="20"/>
        </w:trPr>
        <w:tc>
          <w:tcPr>
            <w:tcW w:w="5000" w:type="pct"/>
            <w:gridSpan w:val="7"/>
            <w:vAlign w:val="center"/>
          </w:tcPr>
          <w:p w14:paraId="055395D4" w14:textId="736C5215" w:rsidR="00E4288E" w:rsidRPr="00E37F17" w:rsidRDefault="00E4288E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 xml:space="preserve">Требуется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37F17">
                <w:rPr>
                  <w:rFonts w:cs="Times New Roman"/>
                  <w:iCs/>
                  <w:szCs w:val="24"/>
                </w:rPr>
                <w:t>1 кг</w:t>
              </w:r>
            </w:smartTag>
            <w:r w:rsidRPr="00E37F17">
              <w:rPr>
                <w:rFonts w:cs="Times New Roman"/>
                <w:iCs/>
                <w:szCs w:val="24"/>
              </w:rPr>
              <w:t xml:space="preserve"> сухого вещества рациона:</w:t>
            </w:r>
          </w:p>
        </w:tc>
      </w:tr>
      <w:tr w:rsidR="00471990" w:rsidRPr="00E37F17" w14:paraId="3295EAF3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21429943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Растущим свиньям</w:t>
            </w:r>
          </w:p>
        </w:tc>
        <w:tc>
          <w:tcPr>
            <w:tcW w:w="834" w:type="pct"/>
          </w:tcPr>
          <w:p w14:paraId="12FE5105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4,0</w:t>
            </w:r>
          </w:p>
        </w:tc>
        <w:tc>
          <w:tcPr>
            <w:tcW w:w="485" w:type="pct"/>
          </w:tcPr>
          <w:p w14:paraId="4176F0B4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7,5</w:t>
            </w:r>
          </w:p>
        </w:tc>
        <w:tc>
          <w:tcPr>
            <w:tcW w:w="485" w:type="pct"/>
          </w:tcPr>
          <w:p w14:paraId="0AFCF29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4,0</w:t>
            </w:r>
          </w:p>
        </w:tc>
        <w:tc>
          <w:tcPr>
            <w:tcW w:w="485" w:type="pct"/>
          </w:tcPr>
          <w:p w14:paraId="24F39CD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15,0</w:t>
            </w:r>
          </w:p>
        </w:tc>
        <w:tc>
          <w:tcPr>
            <w:tcW w:w="485" w:type="pct"/>
          </w:tcPr>
          <w:p w14:paraId="30D3D17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25,0</w:t>
            </w:r>
          </w:p>
        </w:tc>
        <w:tc>
          <w:tcPr>
            <w:tcW w:w="485" w:type="pct"/>
          </w:tcPr>
          <w:p w14:paraId="4917D6B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15,0</w:t>
            </w:r>
          </w:p>
        </w:tc>
      </w:tr>
      <w:tr w:rsidR="00471990" w:rsidRPr="00E37F17" w14:paraId="54DCA1B6" w14:textId="77777777" w:rsidTr="00471990">
        <w:trPr>
          <w:trHeight w:val="20"/>
        </w:trPr>
        <w:tc>
          <w:tcPr>
            <w:tcW w:w="1742" w:type="pct"/>
            <w:vAlign w:val="center"/>
          </w:tcPr>
          <w:p w14:paraId="3C634165" w14:textId="77777777" w:rsidR="00A55910" w:rsidRPr="00E37F17" w:rsidRDefault="00A55910" w:rsidP="00E4288E">
            <w:pPr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Курам-несушкам</w:t>
            </w:r>
          </w:p>
        </w:tc>
        <w:tc>
          <w:tcPr>
            <w:tcW w:w="834" w:type="pct"/>
          </w:tcPr>
          <w:p w14:paraId="46D0A6B8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0,4</w:t>
            </w:r>
          </w:p>
        </w:tc>
        <w:tc>
          <w:tcPr>
            <w:tcW w:w="485" w:type="pct"/>
          </w:tcPr>
          <w:p w14:paraId="4D98B15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13,8</w:t>
            </w:r>
          </w:p>
        </w:tc>
        <w:tc>
          <w:tcPr>
            <w:tcW w:w="485" w:type="pct"/>
          </w:tcPr>
          <w:p w14:paraId="75D74D69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3,8</w:t>
            </w:r>
          </w:p>
        </w:tc>
        <w:tc>
          <w:tcPr>
            <w:tcW w:w="485" w:type="pct"/>
          </w:tcPr>
          <w:p w14:paraId="5FC19EF1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12,0</w:t>
            </w:r>
          </w:p>
        </w:tc>
        <w:tc>
          <w:tcPr>
            <w:tcW w:w="485" w:type="pct"/>
          </w:tcPr>
          <w:p w14:paraId="21FB6FAD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33,0</w:t>
            </w:r>
          </w:p>
        </w:tc>
        <w:tc>
          <w:tcPr>
            <w:tcW w:w="485" w:type="pct"/>
          </w:tcPr>
          <w:p w14:paraId="45F7F772" w14:textId="77777777" w:rsidR="00A55910" w:rsidRPr="00E37F17" w:rsidRDefault="00A55910" w:rsidP="00E4288E">
            <w:pPr>
              <w:jc w:val="center"/>
              <w:rPr>
                <w:rFonts w:cs="Times New Roman"/>
                <w:iCs/>
                <w:szCs w:val="24"/>
              </w:rPr>
            </w:pPr>
            <w:r w:rsidRPr="00E37F17">
              <w:rPr>
                <w:rFonts w:cs="Times New Roman"/>
                <w:iCs/>
                <w:szCs w:val="24"/>
              </w:rPr>
              <w:t>3,0</w:t>
            </w:r>
          </w:p>
        </w:tc>
      </w:tr>
    </w:tbl>
    <w:p w14:paraId="2F34A008" w14:textId="77777777" w:rsidR="00A55910" w:rsidRPr="00E4288E" w:rsidRDefault="00A55910" w:rsidP="00E4288E"/>
    <w:p w14:paraId="4B169FC1" w14:textId="59FC2AB4" w:rsidR="00A55910" w:rsidRPr="00E37F17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Сделайте заключение.</w:t>
      </w:r>
    </w:p>
    <w:p w14:paraId="48EB1F0E" w14:textId="77777777" w:rsidR="005038E5" w:rsidRDefault="00A55910" w:rsidP="00E37F17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t>Укажите</w:t>
      </w:r>
      <w:r w:rsidR="005038E5">
        <w:rPr>
          <w:rFonts w:cs="Times New Roman"/>
          <w:szCs w:val="24"/>
        </w:rPr>
        <w:t>,</w:t>
      </w:r>
      <w:r w:rsidRPr="00E37F17">
        <w:rPr>
          <w:rFonts w:cs="Times New Roman"/>
          <w:szCs w:val="24"/>
        </w:rPr>
        <w:t xml:space="preserve"> при недостатке к</w:t>
      </w:r>
      <w:r w:rsidR="005038E5">
        <w:rPr>
          <w:rFonts w:cs="Times New Roman"/>
          <w:szCs w:val="24"/>
        </w:rPr>
        <w:t>акого витамина животные болеют:</w:t>
      </w:r>
    </w:p>
    <w:p w14:paraId="787B6ABD" w14:textId="572F8AE2" w:rsidR="005038E5" w:rsidRPr="005038E5" w:rsidRDefault="00A55910" w:rsidP="005038E5">
      <w:pPr>
        <w:tabs>
          <w:tab w:val="left" w:pos="9355"/>
        </w:tabs>
        <w:spacing w:line="360" w:lineRule="auto"/>
        <w:jc w:val="both"/>
        <w:rPr>
          <w:rFonts w:cs="Times New Roman"/>
          <w:szCs w:val="24"/>
          <w:u w:val="single"/>
        </w:rPr>
      </w:pPr>
      <w:r w:rsidRPr="00E37F17">
        <w:rPr>
          <w:rFonts w:cs="Times New Roman"/>
          <w:szCs w:val="24"/>
        </w:rPr>
        <w:t>ксерофтальмией</w:t>
      </w:r>
      <w:r w:rsidR="005038E5">
        <w:rPr>
          <w:rFonts w:cs="Times New Roman"/>
          <w:szCs w:val="24"/>
        </w:rPr>
        <w:t xml:space="preserve"> </w:t>
      </w:r>
      <w:r w:rsidR="005038E5">
        <w:rPr>
          <w:rFonts w:cs="Times New Roman"/>
          <w:szCs w:val="24"/>
          <w:u w:val="single"/>
        </w:rPr>
        <w:tab/>
      </w:r>
    </w:p>
    <w:p w14:paraId="2BF88933" w14:textId="6E2F7CB8" w:rsidR="005038E5" w:rsidRPr="005038E5" w:rsidRDefault="00A55910" w:rsidP="005038E5">
      <w:pPr>
        <w:tabs>
          <w:tab w:val="left" w:pos="9355"/>
        </w:tabs>
        <w:spacing w:line="360" w:lineRule="auto"/>
        <w:jc w:val="both"/>
        <w:rPr>
          <w:rFonts w:cs="Times New Roman"/>
          <w:szCs w:val="24"/>
          <w:u w:val="single"/>
        </w:rPr>
      </w:pPr>
      <w:r w:rsidRPr="00E37F17">
        <w:rPr>
          <w:rFonts w:cs="Times New Roman"/>
          <w:szCs w:val="24"/>
        </w:rPr>
        <w:t>полиневритом</w:t>
      </w:r>
      <w:r w:rsidR="005038E5">
        <w:rPr>
          <w:rFonts w:cs="Times New Roman"/>
          <w:szCs w:val="24"/>
        </w:rPr>
        <w:t xml:space="preserve"> </w:t>
      </w:r>
      <w:r w:rsidR="005038E5">
        <w:rPr>
          <w:rFonts w:cs="Times New Roman"/>
          <w:szCs w:val="24"/>
          <w:u w:val="single"/>
        </w:rPr>
        <w:tab/>
      </w:r>
    </w:p>
    <w:p w14:paraId="6312DB7A" w14:textId="38B54795" w:rsidR="005038E5" w:rsidRPr="005038E5" w:rsidRDefault="00A55910" w:rsidP="005038E5">
      <w:pPr>
        <w:tabs>
          <w:tab w:val="left" w:pos="9355"/>
        </w:tabs>
        <w:spacing w:line="360" w:lineRule="auto"/>
        <w:jc w:val="both"/>
        <w:rPr>
          <w:rFonts w:cs="Times New Roman"/>
          <w:szCs w:val="24"/>
          <w:u w:val="single"/>
        </w:rPr>
      </w:pPr>
      <w:r w:rsidRPr="00E37F17">
        <w:rPr>
          <w:rFonts w:cs="Times New Roman"/>
          <w:szCs w:val="24"/>
        </w:rPr>
        <w:t>остеомаляцией</w:t>
      </w:r>
      <w:r w:rsidR="005038E5">
        <w:rPr>
          <w:rFonts w:cs="Times New Roman"/>
          <w:szCs w:val="24"/>
        </w:rPr>
        <w:t xml:space="preserve"> </w:t>
      </w:r>
      <w:r w:rsidR="005038E5">
        <w:rPr>
          <w:rFonts w:cs="Times New Roman"/>
          <w:szCs w:val="24"/>
          <w:u w:val="single"/>
        </w:rPr>
        <w:tab/>
      </w:r>
    </w:p>
    <w:p w14:paraId="3DFB8CB3" w14:textId="1B01802C" w:rsidR="00A55910" w:rsidRPr="005038E5" w:rsidRDefault="005038E5" w:rsidP="005038E5">
      <w:pPr>
        <w:tabs>
          <w:tab w:val="left" w:pos="9355"/>
        </w:tabs>
        <w:spacing w:line="36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нарушением кроветворения </w:t>
      </w:r>
      <w:r>
        <w:rPr>
          <w:rFonts w:cs="Times New Roman"/>
          <w:szCs w:val="24"/>
          <w:u w:val="single"/>
        </w:rPr>
        <w:tab/>
      </w:r>
    </w:p>
    <w:p w14:paraId="1E92EB0D" w14:textId="21A92A2E" w:rsidR="00A55910" w:rsidRDefault="00A55910" w:rsidP="00E4288E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E37F17">
        <w:rPr>
          <w:rFonts w:cs="Times New Roman"/>
          <w:szCs w:val="24"/>
        </w:rPr>
        <w:lastRenderedPageBreak/>
        <w:t>Укажите</w:t>
      </w:r>
      <w:r w:rsidR="005038E5">
        <w:rPr>
          <w:rFonts w:cs="Times New Roman"/>
          <w:szCs w:val="24"/>
        </w:rPr>
        <w:t>,</w:t>
      </w:r>
      <w:r w:rsidRPr="00E37F17">
        <w:rPr>
          <w:rFonts w:cs="Times New Roman"/>
          <w:szCs w:val="24"/>
        </w:rPr>
        <w:t xml:space="preserve"> какие витамины синтезируются микрофлорой в пищеварительном тракте животного.</w:t>
      </w:r>
    </w:p>
    <w:p w14:paraId="29838231" w14:textId="30FBD292" w:rsidR="00543C02" w:rsidRDefault="00543C02" w:rsidP="00543C02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543C02">
        <w:rPr>
          <w:rFonts w:cs="Times New Roman"/>
          <w:b/>
          <w:szCs w:val="24"/>
        </w:rPr>
        <w:t>Задание 2.</w:t>
      </w:r>
      <w:r>
        <w:rPr>
          <w:rFonts w:cs="Times New Roman"/>
          <w:szCs w:val="24"/>
        </w:rPr>
        <w:t xml:space="preserve"> </w:t>
      </w:r>
      <w:r w:rsidRPr="00543C02">
        <w:rPr>
          <w:rFonts w:cs="Times New Roman"/>
          <w:szCs w:val="24"/>
        </w:rPr>
        <w:t>Отметьте показатели, контролируемые в рационах разных видов животных: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391"/>
        <w:gridCol w:w="2477"/>
        <w:gridCol w:w="2477"/>
      </w:tblGrid>
      <w:tr w:rsidR="00543C02" w:rsidRPr="00543C02" w14:paraId="48D8A0FA" w14:textId="77777777" w:rsidTr="00543C02">
        <w:trPr>
          <w:tblHeader/>
        </w:trPr>
        <w:tc>
          <w:tcPr>
            <w:tcW w:w="2349" w:type="pct"/>
            <w:vAlign w:val="center"/>
          </w:tcPr>
          <w:p w14:paraId="6C233A32" w14:textId="0E655BF9" w:rsidR="00543C02" w:rsidRPr="00543C02" w:rsidRDefault="00543C02" w:rsidP="00543C02">
            <w:pPr>
              <w:jc w:val="center"/>
              <w:rPr>
                <w:rFonts w:cs="Times New Roman"/>
                <w:b/>
                <w:szCs w:val="24"/>
              </w:rPr>
            </w:pPr>
            <w:r w:rsidRPr="00543C02">
              <w:rPr>
                <w:rFonts w:cs="Times New Roman"/>
                <w:b/>
                <w:szCs w:val="24"/>
              </w:rPr>
              <w:t>Показатель</w:t>
            </w:r>
          </w:p>
        </w:tc>
        <w:tc>
          <w:tcPr>
            <w:tcW w:w="1325" w:type="pct"/>
            <w:vAlign w:val="center"/>
          </w:tcPr>
          <w:p w14:paraId="1E7C7CE3" w14:textId="61862045" w:rsidR="00543C02" w:rsidRPr="00543C02" w:rsidRDefault="00543C02" w:rsidP="00543C02">
            <w:pPr>
              <w:jc w:val="center"/>
              <w:rPr>
                <w:rFonts w:cs="Times New Roman"/>
                <w:b/>
                <w:szCs w:val="24"/>
              </w:rPr>
            </w:pPr>
            <w:r w:rsidRPr="00543C02">
              <w:rPr>
                <w:rFonts w:cs="Times New Roman"/>
                <w:b/>
                <w:szCs w:val="24"/>
              </w:rPr>
              <w:t>Жвачные</w:t>
            </w:r>
          </w:p>
        </w:tc>
        <w:tc>
          <w:tcPr>
            <w:tcW w:w="1325" w:type="pct"/>
            <w:vAlign w:val="center"/>
          </w:tcPr>
          <w:p w14:paraId="28CFD986" w14:textId="7190D579" w:rsidR="00543C02" w:rsidRPr="00543C02" w:rsidRDefault="00543C02" w:rsidP="00543C02">
            <w:pPr>
              <w:jc w:val="center"/>
              <w:rPr>
                <w:rFonts w:cs="Times New Roman"/>
                <w:b/>
                <w:szCs w:val="24"/>
              </w:rPr>
            </w:pPr>
            <w:r w:rsidRPr="00543C02">
              <w:rPr>
                <w:rFonts w:cs="Times New Roman"/>
                <w:b/>
                <w:szCs w:val="24"/>
              </w:rPr>
              <w:t>Свиньи</w:t>
            </w:r>
          </w:p>
        </w:tc>
      </w:tr>
      <w:tr w:rsidR="00543C02" w:rsidRPr="00543C02" w14:paraId="0B729C40" w14:textId="77777777" w:rsidTr="00543C02">
        <w:tc>
          <w:tcPr>
            <w:tcW w:w="2349" w:type="pct"/>
          </w:tcPr>
          <w:p w14:paraId="39A4729C" w14:textId="5FFE2EEF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Энергетические кормовые единицы</w:t>
            </w:r>
          </w:p>
        </w:tc>
        <w:tc>
          <w:tcPr>
            <w:tcW w:w="1325" w:type="pct"/>
          </w:tcPr>
          <w:p w14:paraId="74CD91B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D5B87BA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5EE9F9A3" w14:textId="77777777" w:rsidTr="00543C02">
        <w:tc>
          <w:tcPr>
            <w:tcW w:w="2349" w:type="pct"/>
          </w:tcPr>
          <w:p w14:paraId="46E10723" w14:textId="355B7F4F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Обменная энергия, МДж</w:t>
            </w:r>
          </w:p>
        </w:tc>
        <w:tc>
          <w:tcPr>
            <w:tcW w:w="1325" w:type="pct"/>
          </w:tcPr>
          <w:p w14:paraId="41DB92EC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1FA02CF8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73F0BED2" w14:textId="77777777" w:rsidTr="00543C02">
        <w:tc>
          <w:tcPr>
            <w:tcW w:w="2349" w:type="pct"/>
          </w:tcPr>
          <w:p w14:paraId="511AD05C" w14:textId="122FD68A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Сухое вещество, кг</w:t>
            </w:r>
          </w:p>
        </w:tc>
        <w:tc>
          <w:tcPr>
            <w:tcW w:w="1325" w:type="pct"/>
          </w:tcPr>
          <w:p w14:paraId="0CB833B7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11A4A23D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5851AE5E" w14:textId="77777777" w:rsidTr="00543C02">
        <w:tc>
          <w:tcPr>
            <w:tcW w:w="2349" w:type="pct"/>
          </w:tcPr>
          <w:p w14:paraId="75D5751F" w14:textId="504621A2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Сырой протеин, г</w:t>
            </w:r>
          </w:p>
        </w:tc>
        <w:tc>
          <w:tcPr>
            <w:tcW w:w="1325" w:type="pct"/>
          </w:tcPr>
          <w:p w14:paraId="18FB29C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767DEF49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71FD640C" w14:textId="77777777" w:rsidTr="00543C02">
        <w:tc>
          <w:tcPr>
            <w:tcW w:w="2349" w:type="pct"/>
          </w:tcPr>
          <w:p w14:paraId="509B26E3" w14:textId="2D8511DA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543C02">
              <w:rPr>
                <w:rFonts w:cs="Times New Roman"/>
                <w:szCs w:val="24"/>
              </w:rPr>
              <w:t>Переваримый</w:t>
            </w:r>
            <w:proofErr w:type="spellEnd"/>
            <w:r w:rsidRPr="00543C02">
              <w:rPr>
                <w:rFonts w:cs="Times New Roman"/>
                <w:szCs w:val="24"/>
              </w:rPr>
              <w:t xml:space="preserve"> протеин, г</w:t>
            </w:r>
          </w:p>
        </w:tc>
        <w:tc>
          <w:tcPr>
            <w:tcW w:w="1325" w:type="pct"/>
          </w:tcPr>
          <w:p w14:paraId="6B2FAB07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1EC12035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6640509B" w14:textId="77777777" w:rsidTr="00543C02">
        <w:tc>
          <w:tcPr>
            <w:tcW w:w="2349" w:type="pct"/>
          </w:tcPr>
          <w:p w14:paraId="20F4158D" w14:textId="650AB56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Лизин, г</w:t>
            </w:r>
          </w:p>
        </w:tc>
        <w:tc>
          <w:tcPr>
            <w:tcW w:w="1325" w:type="pct"/>
          </w:tcPr>
          <w:p w14:paraId="4EEB78FF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3A8DA002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202FD86" w14:textId="77777777" w:rsidTr="00543C02">
        <w:tc>
          <w:tcPr>
            <w:tcW w:w="2349" w:type="pct"/>
          </w:tcPr>
          <w:p w14:paraId="4C612904" w14:textId="66DE2F1F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543C02">
              <w:rPr>
                <w:rFonts w:cs="Times New Roman"/>
                <w:szCs w:val="24"/>
              </w:rPr>
              <w:t>Метионин+цистин</w:t>
            </w:r>
            <w:proofErr w:type="spellEnd"/>
            <w:r w:rsidRPr="00543C02">
              <w:rPr>
                <w:rFonts w:cs="Times New Roman"/>
                <w:szCs w:val="24"/>
              </w:rPr>
              <w:t>, г</w:t>
            </w:r>
          </w:p>
        </w:tc>
        <w:tc>
          <w:tcPr>
            <w:tcW w:w="1325" w:type="pct"/>
          </w:tcPr>
          <w:p w14:paraId="466F6F12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3C04DF9A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0DE4E53B" w14:textId="77777777" w:rsidTr="00543C02">
        <w:tc>
          <w:tcPr>
            <w:tcW w:w="2349" w:type="pct"/>
          </w:tcPr>
          <w:p w14:paraId="079F6478" w14:textId="74C29804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Сырая клетчатка, г</w:t>
            </w:r>
          </w:p>
        </w:tc>
        <w:tc>
          <w:tcPr>
            <w:tcW w:w="1325" w:type="pct"/>
          </w:tcPr>
          <w:p w14:paraId="08DE07B8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48DAD331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B607E95" w14:textId="77777777" w:rsidTr="00543C02">
        <w:tc>
          <w:tcPr>
            <w:tcW w:w="2349" w:type="pct"/>
          </w:tcPr>
          <w:p w14:paraId="213AC787" w14:textId="684ED6E6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Крахмал, г</w:t>
            </w:r>
          </w:p>
        </w:tc>
        <w:tc>
          <w:tcPr>
            <w:tcW w:w="1325" w:type="pct"/>
          </w:tcPr>
          <w:p w14:paraId="67053745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4E2638DE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6BBC3199" w14:textId="77777777" w:rsidTr="00543C02">
        <w:tc>
          <w:tcPr>
            <w:tcW w:w="2349" w:type="pct"/>
          </w:tcPr>
          <w:p w14:paraId="2FE4DD1E" w14:textId="339722BA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Сахар, г</w:t>
            </w:r>
          </w:p>
        </w:tc>
        <w:tc>
          <w:tcPr>
            <w:tcW w:w="1325" w:type="pct"/>
          </w:tcPr>
          <w:p w14:paraId="7A038A35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74DA09F0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6E76D4C" w14:textId="77777777" w:rsidTr="00543C02">
        <w:tc>
          <w:tcPr>
            <w:tcW w:w="2349" w:type="pct"/>
          </w:tcPr>
          <w:p w14:paraId="2DC7ACB3" w14:textId="481C05FF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Сырой жир, г</w:t>
            </w:r>
          </w:p>
        </w:tc>
        <w:tc>
          <w:tcPr>
            <w:tcW w:w="1325" w:type="pct"/>
          </w:tcPr>
          <w:p w14:paraId="60391B14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9D0B61F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F084982" w14:textId="77777777" w:rsidTr="00543C02">
        <w:tc>
          <w:tcPr>
            <w:tcW w:w="2349" w:type="pct"/>
          </w:tcPr>
          <w:p w14:paraId="1758D2A1" w14:textId="761EEBF6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Соль поваренная, г</w:t>
            </w:r>
          </w:p>
        </w:tc>
        <w:tc>
          <w:tcPr>
            <w:tcW w:w="1325" w:type="pct"/>
          </w:tcPr>
          <w:p w14:paraId="4595320B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7ADBBBF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5ECAAEA1" w14:textId="77777777" w:rsidTr="00543C02">
        <w:tc>
          <w:tcPr>
            <w:tcW w:w="2349" w:type="pct"/>
          </w:tcPr>
          <w:p w14:paraId="6BF8BFC3" w14:textId="1B4F44E4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Кальций, г</w:t>
            </w:r>
          </w:p>
        </w:tc>
        <w:tc>
          <w:tcPr>
            <w:tcW w:w="1325" w:type="pct"/>
          </w:tcPr>
          <w:p w14:paraId="40E19D3E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2A5A21AD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00D7AB3" w14:textId="77777777" w:rsidTr="00543C02">
        <w:tc>
          <w:tcPr>
            <w:tcW w:w="2349" w:type="pct"/>
          </w:tcPr>
          <w:p w14:paraId="209A4CF4" w14:textId="4B129081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Фосфор, г</w:t>
            </w:r>
          </w:p>
        </w:tc>
        <w:tc>
          <w:tcPr>
            <w:tcW w:w="1325" w:type="pct"/>
          </w:tcPr>
          <w:p w14:paraId="5A86E6C9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4508510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3AE418FF" w14:textId="77777777" w:rsidTr="00543C02">
        <w:tc>
          <w:tcPr>
            <w:tcW w:w="2349" w:type="pct"/>
          </w:tcPr>
          <w:p w14:paraId="4028EE3C" w14:textId="223E8F1D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Магний, г</w:t>
            </w:r>
          </w:p>
        </w:tc>
        <w:tc>
          <w:tcPr>
            <w:tcW w:w="1325" w:type="pct"/>
          </w:tcPr>
          <w:p w14:paraId="7D483907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56C0BB7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69B90B73" w14:textId="77777777" w:rsidTr="00543C02">
        <w:tc>
          <w:tcPr>
            <w:tcW w:w="2349" w:type="pct"/>
          </w:tcPr>
          <w:p w14:paraId="2FFC7A0F" w14:textId="550514BD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Калий, г</w:t>
            </w:r>
          </w:p>
        </w:tc>
        <w:tc>
          <w:tcPr>
            <w:tcW w:w="1325" w:type="pct"/>
          </w:tcPr>
          <w:p w14:paraId="03E359D5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43FA05B0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03C97E3B" w14:textId="77777777" w:rsidTr="00543C02">
        <w:tc>
          <w:tcPr>
            <w:tcW w:w="2349" w:type="pct"/>
          </w:tcPr>
          <w:p w14:paraId="7AF924CC" w14:textId="3EF98242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Сера, г</w:t>
            </w:r>
          </w:p>
        </w:tc>
        <w:tc>
          <w:tcPr>
            <w:tcW w:w="1325" w:type="pct"/>
          </w:tcPr>
          <w:p w14:paraId="4305A72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4AE9BB76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50C20D92" w14:textId="77777777" w:rsidTr="00543C02">
        <w:tc>
          <w:tcPr>
            <w:tcW w:w="2349" w:type="pct"/>
          </w:tcPr>
          <w:p w14:paraId="63FC412C" w14:textId="0506F18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Железо, мг</w:t>
            </w:r>
          </w:p>
        </w:tc>
        <w:tc>
          <w:tcPr>
            <w:tcW w:w="1325" w:type="pct"/>
          </w:tcPr>
          <w:p w14:paraId="5F5D2779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13C03BC7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1D3EDDBF" w14:textId="77777777" w:rsidTr="00543C02">
        <w:tc>
          <w:tcPr>
            <w:tcW w:w="2349" w:type="pct"/>
          </w:tcPr>
          <w:p w14:paraId="3F8F706F" w14:textId="766C6975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Медь, мг</w:t>
            </w:r>
          </w:p>
        </w:tc>
        <w:tc>
          <w:tcPr>
            <w:tcW w:w="1325" w:type="pct"/>
          </w:tcPr>
          <w:p w14:paraId="7CD9165B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2F3B9E91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58C6E2C5" w14:textId="77777777" w:rsidTr="00543C02">
        <w:tc>
          <w:tcPr>
            <w:tcW w:w="2349" w:type="pct"/>
          </w:tcPr>
          <w:p w14:paraId="0FCD9D4A" w14:textId="07D3229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Цинк, мг</w:t>
            </w:r>
          </w:p>
        </w:tc>
        <w:tc>
          <w:tcPr>
            <w:tcW w:w="1325" w:type="pct"/>
          </w:tcPr>
          <w:p w14:paraId="5E17DC80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5472F251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7E90FF12" w14:textId="77777777" w:rsidTr="00543C02">
        <w:tc>
          <w:tcPr>
            <w:tcW w:w="2349" w:type="pct"/>
          </w:tcPr>
          <w:p w14:paraId="60F67522" w14:textId="49E2AE2E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Кобальт, мг</w:t>
            </w:r>
          </w:p>
        </w:tc>
        <w:tc>
          <w:tcPr>
            <w:tcW w:w="1325" w:type="pct"/>
          </w:tcPr>
          <w:p w14:paraId="69F883D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7DE613C2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74B47490" w14:textId="77777777" w:rsidTr="00543C02">
        <w:tc>
          <w:tcPr>
            <w:tcW w:w="2349" w:type="pct"/>
          </w:tcPr>
          <w:p w14:paraId="1B9650A6" w14:textId="184104D0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Йод, мг</w:t>
            </w:r>
          </w:p>
        </w:tc>
        <w:tc>
          <w:tcPr>
            <w:tcW w:w="1325" w:type="pct"/>
          </w:tcPr>
          <w:p w14:paraId="70A0B490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603BE45C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43742C0B" w14:textId="77777777" w:rsidTr="00543C02">
        <w:tc>
          <w:tcPr>
            <w:tcW w:w="2349" w:type="pct"/>
          </w:tcPr>
          <w:p w14:paraId="49E89BAB" w14:textId="11625AD5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Каротин, мг</w:t>
            </w:r>
          </w:p>
        </w:tc>
        <w:tc>
          <w:tcPr>
            <w:tcW w:w="1325" w:type="pct"/>
          </w:tcPr>
          <w:p w14:paraId="7BA8C390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1463605A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3918D2C1" w14:textId="77777777" w:rsidTr="00543C02">
        <w:tc>
          <w:tcPr>
            <w:tcW w:w="2349" w:type="pct"/>
          </w:tcPr>
          <w:p w14:paraId="5093533E" w14:textId="05436ADC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А (</w:t>
            </w:r>
            <w:proofErr w:type="spellStart"/>
            <w:r w:rsidRPr="00543C02">
              <w:rPr>
                <w:rFonts w:cs="Times New Roman"/>
                <w:szCs w:val="24"/>
              </w:rPr>
              <w:t>ретинол</w:t>
            </w:r>
            <w:proofErr w:type="spellEnd"/>
            <w:r w:rsidRPr="00543C02">
              <w:rPr>
                <w:rFonts w:cs="Times New Roman"/>
                <w:szCs w:val="24"/>
              </w:rPr>
              <w:t>), тыс. МЕ</w:t>
            </w:r>
          </w:p>
        </w:tc>
        <w:tc>
          <w:tcPr>
            <w:tcW w:w="1325" w:type="pct"/>
          </w:tcPr>
          <w:p w14:paraId="3EED4EE2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30F81A61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7A5B3B96" w14:textId="77777777" w:rsidTr="00543C02">
        <w:tc>
          <w:tcPr>
            <w:tcW w:w="2349" w:type="pct"/>
          </w:tcPr>
          <w:p w14:paraId="085A15F3" w14:textId="0667265C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Д (кальциферол), тыс. МЕ</w:t>
            </w:r>
          </w:p>
        </w:tc>
        <w:tc>
          <w:tcPr>
            <w:tcW w:w="1325" w:type="pct"/>
          </w:tcPr>
          <w:p w14:paraId="0308CAF8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35F4EB6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E72E291" w14:textId="77777777" w:rsidTr="00543C02">
        <w:tc>
          <w:tcPr>
            <w:tcW w:w="2349" w:type="pct"/>
          </w:tcPr>
          <w:p w14:paraId="1909E56B" w14:textId="3E373FE2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Е (токоферол), мг</w:t>
            </w:r>
          </w:p>
        </w:tc>
        <w:tc>
          <w:tcPr>
            <w:tcW w:w="1325" w:type="pct"/>
          </w:tcPr>
          <w:p w14:paraId="2BB2EED9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A81BE6C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A00892D" w14:textId="77777777" w:rsidTr="00543C02">
        <w:tc>
          <w:tcPr>
            <w:tcW w:w="2349" w:type="pct"/>
          </w:tcPr>
          <w:p w14:paraId="086AAA66" w14:textId="689A9E3C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В</w:t>
            </w:r>
            <w:r w:rsidRPr="00543C02">
              <w:rPr>
                <w:rFonts w:cs="Times New Roman"/>
                <w:szCs w:val="24"/>
                <w:vertAlign w:val="subscript"/>
              </w:rPr>
              <w:t>1</w:t>
            </w:r>
            <w:r w:rsidRPr="00543C02">
              <w:rPr>
                <w:rFonts w:cs="Times New Roman"/>
                <w:szCs w:val="24"/>
              </w:rPr>
              <w:t xml:space="preserve"> (тиамин), мг</w:t>
            </w:r>
          </w:p>
        </w:tc>
        <w:tc>
          <w:tcPr>
            <w:tcW w:w="1325" w:type="pct"/>
          </w:tcPr>
          <w:p w14:paraId="7F17B6BC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4BCA4687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42708D0F" w14:textId="77777777" w:rsidTr="00543C02">
        <w:tc>
          <w:tcPr>
            <w:tcW w:w="2349" w:type="pct"/>
          </w:tcPr>
          <w:p w14:paraId="4971A226" w14:textId="0EB55B89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В</w:t>
            </w:r>
            <w:r w:rsidRPr="00543C02">
              <w:rPr>
                <w:rFonts w:cs="Times New Roman"/>
                <w:szCs w:val="24"/>
                <w:vertAlign w:val="subscript"/>
              </w:rPr>
              <w:t>2</w:t>
            </w:r>
            <w:r w:rsidRPr="00543C02">
              <w:rPr>
                <w:rFonts w:cs="Times New Roman"/>
                <w:szCs w:val="24"/>
              </w:rPr>
              <w:t xml:space="preserve"> (рибофлавин), мг</w:t>
            </w:r>
          </w:p>
        </w:tc>
        <w:tc>
          <w:tcPr>
            <w:tcW w:w="1325" w:type="pct"/>
          </w:tcPr>
          <w:p w14:paraId="2766562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1C033763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7C5AA562" w14:textId="77777777" w:rsidTr="00543C02">
        <w:tc>
          <w:tcPr>
            <w:tcW w:w="2349" w:type="pct"/>
          </w:tcPr>
          <w:p w14:paraId="72E045D9" w14:textId="54FB4445" w:rsidR="00543C02" w:rsidRPr="00543C02" w:rsidRDefault="00543C02" w:rsidP="0022107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В</w:t>
            </w:r>
            <w:r w:rsidRPr="00543C02">
              <w:rPr>
                <w:rFonts w:cs="Times New Roman"/>
                <w:szCs w:val="24"/>
                <w:vertAlign w:val="subscript"/>
              </w:rPr>
              <w:t>3</w:t>
            </w:r>
            <w:r w:rsidRPr="00543C02">
              <w:rPr>
                <w:rFonts w:cs="Times New Roman"/>
                <w:szCs w:val="24"/>
              </w:rPr>
              <w:t xml:space="preserve"> (</w:t>
            </w:r>
            <w:r w:rsidR="00221072">
              <w:rPr>
                <w:rFonts w:cs="Times New Roman"/>
                <w:szCs w:val="24"/>
              </w:rPr>
              <w:t>никотиновая</w:t>
            </w:r>
            <w:r w:rsidRPr="00543C02">
              <w:rPr>
                <w:rFonts w:cs="Times New Roman"/>
                <w:szCs w:val="24"/>
              </w:rPr>
              <w:t xml:space="preserve"> кислота), мг</w:t>
            </w:r>
          </w:p>
        </w:tc>
        <w:tc>
          <w:tcPr>
            <w:tcW w:w="1325" w:type="pct"/>
          </w:tcPr>
          <w:p w14:paraId="20E48806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7A43211F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4770AC89" w14:textId="77777777" w:rsidTr="00543C02">
        <w:tc>
          <w:tcPr>
            <w:tcW w:w="2349" w:type="pct"/>
          </w:tcPr>
          <w:p w14:paraId="3C879C02" w14:textId="3BFF533B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В</w:t>
            </w:r>
            <w:r w:rsidRPr="00543C02">
              <w:rPr>
                <w:rFonts w:cs="Times New Roman"/>
                <w:szCs w:val="24"/>
                <w:vertAlign w:val="subscript"/>
              </w:rPr>
              <w:t>4</w:t>
            </w:r>
            <w:r w:rsidRPr="00543C02">
              <w:rPr>
                <w:rFonts w:cs="Times New Roman"/>
                <w:szCs w:val="24"/>
              </w:rPr>
              <w:t xml:space="preserve"> (холин), мг</w:t>
            </w:r>
          </w:p>
        </w:tc>
        <w:tc>
          <w:tcPr>
            <w:tcW w:w="1325" w:type="pct"/>
          </w:tcPr>
          <w:p w14:paraId="3978D8DC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6C244B7B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4B25C595" w14:textId="77777777" w:rsidTr="00543C02">
        <w:tc>
          <w:tcPr>
            <w:tcW w:w="2349" w:type="pct"/>
          </w:tcPr>
          <w:p w14:paraId="4897F18A" w14:textId="3970EBDA" w:rsidR="00543C02" w:rsidRPr="00543C02" w:rsidRDefault="00543C02" w:rsidP="0022107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В</w:t>
            </w:r>
            <w:r w:rsidRPr="00543C02">
              <w:rPr>
                <w:rFonts w:cs="Times New Roman"/>
                <w:szCs w:val="24"/>
                <w:vertAlign w:val="subscript"/>
              </w:rPr>
              <w:t>5</w:t>
            </w:r>
            <w:r w:rsidRPr="00543C02">
              <w:rPr>
                <w:rFonts w:cs="Times New Roman"/>
                <w:szCs w:val="24"/>
              </w:rPr>
              <w:t xml:space="preserve"> (</w:t>
            </w:r>
            <w:r w:rsidR="00221072">
              <w:rPr>
                <w:rFonts w:cs="Times New Roman"/>
                <w:szCs w:val="24"/>
              </w:rPr>
              <w:t>пантотеновая</w:t>
            </w:r>
            <w:r w:rsidRPr="00543C02">
              <w:rPr>
                <w:rFonts w:cs="Times New Roman"/>
                <w:szCs w:val="24"/>
              </w:rPr>
              <w:t xml:space="preserve"> кислота), мг</w:t>
            </w:r>
          </w:p>
        </w:tc>
        <w:tc>
          <w:tcPr>
            <w:tcW w:w="1325" w:type="pct"/>
          </w:tcPr>
          <w:p w14:paraId="081A18F2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6C3BBF46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543C02" w:rsidRPr="00543C02" w14:paraId="254B0525" w14:textId="77777777" w:rsidTr="00543C02">
        <w:tc>
          <w:tcPr>
            <w:tcW w:w="2349" w:type="pct"/>
          </w:tcPr>
          <w:p w14:paraId="66C20D18" w14:textId="4A112280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  <w:r w:rsidRPr="00543C02">
              <w:rPr>
                <w:rFonts w:cs="Times New Roman"/>
                <w:szCs w:val="24"/>
              </w:rPr>
              <w:t>Витамин В</w:t>
            </w:r>
            <w:r w:rsidRPr="00543C02">
              <w:rPr>
                <w:rFonts w:cs="Times New Roman"/>
                <w:szCs w:val="24"/>
                <w:vertAlign w:val="subscript"/>
              </w:rPr>
              <w:t>12</w:t>
            </w:r>
            <w:r w:rsidRPr="00543C02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543C02">
              <w:rPr>
                <w:rFonts w:cs="Times New Roman"/>
                <w:szCs w:val="24"/>
              </w:rPr>
              <w:t>цианокобаламин</w:t>
            </w:r>
            <w:proofErr w:type="spellEnd"/>
            <w:r w:rsidRPr="00543C02">
              <w:rPr>
                <w:rFonts w:cs="Times New Roman"/>
                <w:szCs w:val="24"/>
              </w:rPr>
              <w:t>), мкг</w:t>
            </w:r>
          </w:p>
        </w:tc>
        <w:tc>
          <w:tcPr>
            <w:tcW w:w="1325" w:type="pct"/>
          </w:tcPr>
          <w:p w14:paraId="3D7D3945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5" w:type="pct"/>
          </w:tcPr>
          <w:p w14:paraId="080AE6F5" w14:textId="77777777" w:rsidR="00543C02" w:rsidRPr="00543C02" w:rsidRDefault="00543C02" w:rsidP="00543C02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270B9AC0" w14:textId="26ADA84F" w:rsidR="00543C02" w:rsidRDefault="00543C02" w:rsidP="00543C02">
      <w:pPr>
        <w:spacing w:line="360" w:lineRule="auto"/>
        <w:jc w:val="both"/>
        <w:rPr>
          <w:rFonts w:cs="Times New Roman"/>
          <w:szCs w:val="24"/>
        </w:rPr>
      </w:pPr>
      <w:bookmarkStart w:id="0" w:name="_GoBack"/>
      <w:bookmarkEnd w:id="0"/>
    </w:p>
    <w:sectPr w:rsidR="00543C02" w:rsidSect="00BB03E6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78474" w14:textId="77777777" w:rsidR="00FF0732" w:rsidRDefault="00FF0732" w:rsidP="008B6D7C">
      <w:r>
        <w:separator/>
      </w:r>
    </w:p>
  </w:endnote>
  <w:endnote w:type="continuationSeparator" w:id="0">
    <w:p w14:paraId="090C64B8" w14:textId="77777777" w:rsidR="00FF0732" w:rsidRDefault="00FF0732" w:rsidP="008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6527"/>
      <w:docPartObj>
        <w:docPartGallery w:val="Page Numbers (Bottom of Page)"/>
        <w:docPartUnique/>
      </w:docPartObj>
    </w:sdtPr>
    <w:sdtEndPr/>
    <w:sdtContent>
      <w:p w14:paraId="3DC6A288" w14:textId="4B0E2AFE" w:rsidR="00AD46B5" w:rsidRDefault="00BB03E6" w:rsidP="007243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0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344B" w14:textId="77777777" w:rsidR="00FF0732" w:rsidRDefault="00FF0732" w:rsidP="008B6D7C">
      <w:r>
        <w:separator/>
      </w:r>
    </w:p>
  </w:footnote>
  <w:footnote w:type="continuationSeparator" w:id="0">
    <w:p w14:paraId="7C256BC1" w14:textId="77777777" w:rsidR="00FF0732" w:rsidRDefault="00FF0732" w:rsidP="008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8E9F8" w14:textId="2CFE667B" w:rsidR="008B6D7C" w:rsidRPr="008B6D7C" w:rsidRDefault="00AD46B5" w:rsidP="008B6D7C">
    <w:pPr>
      <w:pStyle w:val="a5"/>
      <w:rPr>
        <w:color w:val="FF0000"/>
      </w:rPr>
    </w:pPr>
    <w:r w:rsidRPr="00A35860"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36AE3D7F" wp14:editId="71D32FB2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23925" cy="290830"/>
          <wp:effectExtent l="0" t="0" r="9525" b="0"/>
          <wp:wrapNone/>
          <wp:docPr id="13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E437C" w14:textId="69BA97DB" w:rsidR="00A35860" w:rsidRDefault="00A35860">
    <w:pPr>
      <w:pStyle w:val="a5"/>
    </w:pPr>
    <w:r w:rsidRPr="00A35860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6EAE129" wp14:editId="6A3129B5">
          <wp:simplePos x="0" y="0"/>
          <wp:positionH relativeFrom="margin">
            <wp:posOffset>0</wp:posOffset>
          </wp:positionH>
          <wp:positionV relativeFrom="paragraph">
            <wp:posOffset>-191135</wp:posOffset>
          </wp:positionV>
          <wp:extent cx="923925" cy="290830"/>
          <wp:effectExtent l="0" t="0" r="9525" b="0"/>
          <wp:wrapNone/>
          <wp:docPr id="11" name="Рисунок 1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EE8ADFF-70A6-413A-8FB7-40FF54E658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5860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6C6CBD73" wp14:editId="08FECAAA">
          <wp:simplePos x="0" y="0"/>
          <wp:positionH relativeFrom="margin">
            <wp:posOffset>4669790</wp:posOffset>
          </wp:positionH>
          <wp:positionV relativeFrom="paragraph">
            <wp:posOffset>-126365</wp:posOffset>
          </wp:positionV>
          <wp:extent cx="1104900" cy="217805"/>
          <wp:effectExtent l="0" t="0" r="0" b="0"/>
          <wp:wrapNone/>
          <wp:docPr id="12" name="Рисунок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E6C540-A4DF-4C58-8C62-60DBA6F45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17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3988"/>
    <w:multiLevelType w:val="multilevel"/>
    <w:tmpl w:val="8620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B73"/>
    <w:multiLevelType w:val="multilevel"/>
    <w:tmpl w:val="6A641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D70A98"/>
    <w:multiLevelType w:val="multilevel"/>
    <w:tmpl w:val="356AB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CA242A"/>
    <w:multiLevelType w:val="multilevel"/>
    <w:tmpl w:val="17B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A2322"/>
    <w:multiLevelType w:val="multilevel"/>
    <w:tmpl w:val="2AF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B7A41"/>
    <w:multiLevelType w:val="multilevel"/>
    <w:tmpl w:val="EB26C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C91131C"/>
    <w:multiLevelType w:val="multilevel"/>
    <w:tmpl w:val="A5AE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D7645"/>
    <w:multiLevelType w:val="multilevel"/>
    <w:tmpl w:val="1AC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75D98"/>
    <w:multiLevelType w:val="multilevel"/>
    <w:tmpl w:val="D1B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6F14"/>
    <w:multiLevelType w:val="multilevel"/>
    <w:tmpl w:val="3990B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5BF11F0"/>
    <w:multiLevelType w:val="hybridMultilevel"/>
    <w:tmpl w:val="6C66F2B4"/>
    <w:lvl w:ilvl="0" w:tplc="D2B4D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D7583"/>
    <w:multiLevelType w:val="multilevel"/>
    <w:tmpl w:val="C35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A3052"/>
    <w:multiLevelType w:val="hybridMultilevel"/>
    <w:tmpl w:val="07B4E420"/>
    <w:lvl w:ilvl="0" w:tplc="57F6C9A0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BE34518A">
      <w:start w:val="1"/>
      <w:numFmt w:val="decimal"/>
      <w:lvlText w:val="%2."/>
      <w:lvlJc w:val="right"/>
      <w:pPr>
        <w:ind w:left="1429" w:hanging="360"/>
      </w:pPr>
    </w:lvl>
    <w:lvl w:ilvl="2" w:tplc="85C8B804">
      <w:start w:val="1"/>
      <w:numFmt w:val="decimal"/>
      <w:lvlText w:val="%3."/>
      <w:lvlJc w:val="right"/>
      <w:pPr>
        <w:ind w:left="2149" w:hanging="180"/>
      </w:pPr>
    </w:lvl>
    <w:lvl w:ilvl="3" w:tplc="284407C0">
      <w:start w:val="1"/>
      <w:numFmt w:val="decimal"/>
      <w:lvlText w:val="%4."/>
      <w:lvlJc w:val="right"/>
      <w:pPr>
        <w:ind w:left="2869" w:hanging="360"/>
      </w:pPr>
    </w:lvl>
    <w:lvl w:ilvl="4" w:tplc="A5D43DA8">
      <w:start w:val="1"/>
      <w:numFmt w:val="decimal"/>
      <w:lvlText w:val="%5."/>
      <w:lvlJc w:val="right"/>
      <w:pPr>
        <w:ind w:left="3589" w:hanging="360"/>
      </w:pPr>
    </w:lvl>
    <w:lvl w:ilvl="5" w:tplc="DF2413BC">
      <w:start w:val="1"/>
      <w:numFmt w:val="decimal"/>
      <w:lvlText w:val="%6."/>
      <w:lvlJc w:val="right"/>
      <w:pPr>
        <w:ind w:left="4309" w:hanging="180"/>
      </w:pPr>
    </w:lvl>
    <w:lvl w:ilvl="6" w:tplc="8DEABB32">
      <w:start w:val="1"/>
      <w:numFmt w:val="decimal"/>
      <w:lvlText w:val="%7."/>
      <w:lvlJc w:val="right"/>
      <w:pPr>
        <w:ind w:left="5029" w:hanging="360"/>
      </w:pPr>
    </w:lvl>
    <w:lvl w:ilvl="7" w:tplc="1A885E12">
      <w:start w:val="1"/>
      <w:numFmt w:val="decimal"/>
      <w:lvlText w:val="%8."/>
      <w:lvlJc w:val="right"/>
      <w:pPr>
        <w:ind w:left="5749" w:hanging="360"/>
      </w:pPr>
    </w:lvl>
    <w:lvl w:ilvl="8" w:tplc="41BC459A">
      <w:start w:val="1"/>
      <w:numFmt w:val="decimal"/>
      <w:lvlText w:val="%9."/>
      <w:lvlJc w:val="right"/>
      <w:pPr>
        <w:ind w:left="6469" w:hanging="180"/>
      </w:pPr>
    </w:lvl>
  </w:abstractNum>
  <w:abstractNum w:abstractNumId="13">
    <w:nsid w:val="55CA6281"/>
    <w:multiLevelType w:val="hybridMultilevel"/>
    <w:tmpl w:val="9782F5C0"/>
    <w:lvl w:ilvl="0" w:tplc="5A141BE8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000000"/>
        <w:sz w:val="22"/>
      </w:rPr>
    </w:lvl>
    <w:lvl w:ilvl="1" w:tplc="F006DFF4">
      <w:start w:val="1"/>
      <w:numFmt w:val="decimal"/>
      <w:lvlText w:val="%2."/>
      <w:lvlJc w:val="right"/>
      <w:pPr>
        <w:ind w:left="1429" w:hanging="360"/>
      </w:pPr>
    </w:lvl>
    <w:lvl w:ilvl="2" w:tplc="47C85AC0">
      <w:start w:val="1"/>
      <w:numFmt w:val="decimal"/>
      <w:lvlText w:val="%3."/>
      <w:lvlJc w:val="right"/>
      <w:pPr>
        <w:ind w:left="2149" w:hanging="180"/>
      </w:pPr>
    </w:lvl>
    <w:lvl w:ilvl="3" w:tplc="E3747C92">
      <w:start w:val="1"/>
      <w:numFmt w:val="decimal"/>
      <w:lvlText w:val="%4."/>
      <w:lvlJc w:val="right"/>
      <w:pPr>
        <w:ind w:left="2869" w:hanging="360"/>
      </w:pPr>
    </w:lvl>
    <w:lvl w:ilvl="4" w:tplc="6DE6AE72">
      <w:start w:val="1"/>
      <w:numFmt w:val="decimal"/>
      <w:lvlText w:val="%5."/>
      <w:lvlJc w:val="right"/>
      <w:pPr>
        <w:ind w:left="3589" w:hanging="360"/>
      </w:pPr>
    </w:lvl>
    <w:lvl w:ilvl="5" w:tplc="B96C1790">
      <w:start w:val="1"/>
      <w:numFmt w:val="decimal"/>
      <w:lvlText w:val="%6."/>
      <w:lvlJc w:val="right"/>
      <w:pPr>
        <w:ind w:left="4309" w:hanging="180"/>
      </w:pPr>
    </w:lvl>
    <w:lvl w:ilvl="6" w:tplc="6492BE9E">
      <w:start w:val="1"/>
      <w:numFmt w:val="decimal"/>
      <w:lvlText w:val="%7."/>
      <w:lvlJc w:val="right"/>
      <w:pPr>
        <w:ind w:left="5029" w:hanging="360"/>
      </w:pPr>
    </w:lvl>
    <w:lvl w:ilvl="7" w:tplc="2604CCD8">
      <w:start w:val="1"/>
      <w:numFmt w:val="decimal"/>
      <w:lvlText w:val="%8."/>
      <w:lvlJc w:val="right"/>
      <w:pPr>
        <w:ind w:left="5749" w:hanging="360"/>
      </w:pPr>
    </w:lvl>
    <w:lvl w:ilvl="8" w:tplc="3600FD42">
      <w:start w:val="1"/>
      <w:numFmt w:val="decimal"/>
      <w:lvlText w:val="%9."/>
      <w:lvlJc w:val="right"/>
      <w:pPr>
        <w:ind w:left="6469" w:hanging="180"/>
      </w:pPr>
    </w:lvl>
  </w:abstractNum>
  <w:abstractNum w:abstractNumId="14">
    <w:nsid w:val="59490280"/>
    <w:multiLevelType w:val="hybridMultilevel"/>
    <w:tmpl w:val="477C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42026C"/>
    <w:multiLevelType w:val="multilevel"/>
    <w:tmpl w:val="113C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7292D"/>
    <w:multiLevelType w:val="multilevel"/>
    <w:tmpl w:val="9B5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F43533"/>
    <w:multiLevelType w:val="multilevel"/>
    <w:tmpl w:val="6C14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78"/>
    <w:rsid w:val="000A1740"/>
    <w:rsid w:val="00151424"/>
    <w:rsid w:val="0018523B"/>
    <w:rsid w:val="00195A5E"/>
    <w:rsid w:val="00221072"/>
    <w:rsid w:val="00253778"/>
    <w:rsid w:val="002E659A"/>
    <w:rsid w:val="004521CF"/>
    <w:rsid w:val="00471990"/>
    <w:rsid w:val="00494303"/>
    <w:rsid w:val="004C5FA3"/>
    <w:rsid w:val="005038E5"/>
    <w:rsid w:val="00543C02"/>
    <w:rsid w:val="005F0A07"/>
    <w:rsid w:val="006327AD"/>
    <w:rsid w:val="00676BE1"/>
    <w:rsid w:val="006A2123"/>
    <w:rsid w:val="007060D5"/>
    <w:rsid w:val="007243FA"/>
    <w:rsid w:val="007A2873"/>
    <w:rsid w:val="007A63FF"/>
    <w:rsid w:val="0080519F"/>
    <w:rsid w:val="008B6D7C"/>
    <w:rsid w:val="008C4AF5"/>
    <w:rsid w:val="008F5A1B"/>
    <w:rsid w:val="008F7741"/>
    <w:rsid w:val="009B7564"/>
    <w:rsid w:val="009D064B"/>
    <w:rsid w:val="009F588E"/>
    <w:rsid w:val="00A3473C"/>
    <w:rsid w:val="00A35860"/>
    <w:rsid w:val="00A377B0"/>
    <w:rsid w:val="00A55910"/>
    <w:rsid w:val="00AD46B5"/>
    <w:rsid w:val="00AF7145"/>
    <w:rsid w:val="00B70D8F"/>
    <w:rsid w:val="00BB03E6"/>
    <w:rsid w:val="00BE649D"/>
    <w:rsid w:val="00C2365C"/>
    <w:rsid w:val="00C44972"/>
    <w:rsid w:val="00C532DA"/>
    <w:rsid w:val="00C90515"/>
    <w:rsid w:val="00CD3FE7"/>
    <w:rsid w:val="00CD79BD"/>
    <w:rsid w:val="00DB25BE"/>
    <w:rsid w:val="00DF70D1"/>
    <w:rsid w:val="00E05F4A"/>
    <w:rsid w:val="00E37F17"/>
    <w:rsid w:val="00E4288E"/>
    <w:rsid w:val="00F14646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7A593F"/>
  <w15:docId w15:val="{539C6B99-86A7-4B84-B424-0B7A858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F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5FA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D7C"/>
  </w:style>
  <w:style w:type="paragraph" w:styleId="a7">
    <w:name w:val="footer"/>
    <w:basedOn w:val="a"/>
    <w:link w:val="a8"/>
    <w:uiPriority w:val="99"/>
    <w:unhideWhenUsed/>
    <w:rsid w:val="008B6D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D7C"/>
  </w:style>
  <w:style w:type="paragraph" w:styleId="a9">
    <w:name w:val="No Spacing"/>
    <w:uiPriority w:val="1"/>
    <w:qFormat/>
    <w:rsid w:val="00C90515"/>
    <w:pPr>
      <w:spacing w:after="0" w:line="240" w:lineRule="auto"/>
    </w:pPr>
    <w:rPr>
      <w:rFonts w:ascii="Arial" w:eastAsia="Arial" w:hAnsi="Arial" w:cs="Arial"/>
      <w:lang w:val="ru" w:eastAsia="ru-RU"/>
    </w:rPr>
  </w:style>
  <w:style w:type="character" w:styleId="aa">
    <w:name w:val="Subtle Emphasis"/>
    <w:basedOn w:val="a0"/>
    <w:uiPriority w:val="19"/>
    <w:qFormat/>
    <w:rsid w:val="00C90515"/>
    <w:rPr>
      <w:i/>
      <w:iCs/>
      <w:color w:val="404040" w:themeColor="text1" w:themeTint="BF"/>
    </w:rPr>
  </w:style>
  <w:style w:type="character" w:styleId="ab">
    <w:name w:val="Placeholder Text"/>
    <w:basedOn w:val="a0"/>
    <w:uiPriority w:val="99"/>
    <w:semiHidden/>
    <w:rsid w:val="00E37F1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37F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7F1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43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Учетная запись Майкрософт</cp:lastModifiedBy>
  <cp:revision>7</cp:revision>
  <cp:lastPrinted>2023-04-03T09:37:00Z</cp:lastPrinted>
  <dcterms:created xsi:type="dcterms:W3CDTF">2024-02-14T19:22:00Z</dcterms:created>
  <dcterms:modified xsi:type="dcterms:W3CDTF">2024-02-15T16:25:00Z</dcterms:modified>
</cp:coreProperties>
</file>