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7F4FD" w14:textId="64BAAA0A" w:rsidR="00C44972" w:rsidRPr="00E37F17" w:rsidRDefault="00C44972" w:rsidP="00E37F17">
      <w:pPr>
        <w:widowControl w:val="0"/>
        <w:spacing w:line="360" w:lineRule="auto"/>
        <w:jc w:val="center"/>
        <w:rPr>
          <w:rFonts w:eastAsia="Calibri" w:cs="Times New Roman"/>
          <w:b/>
          <w:szCs w:val="24"/>
        </w:rPr>
      </w:pPr>
      <w:r w:rsidRPr="00E37F17">
        <w:rPr>
          <w:rFonts w:eastAsia="Times New Roman" w:cs="Times New Roman"/>
          <w:b/>
          <w:bCs/>
          <w:szCs w:val="24"/>
          <w:lang w:eastAsia="ru-RU"/>
        </w:rPr>
        <w:t xml:space="preserve">Методические </w:t>
      </w:r>
      <w:r w:rsidR="00151424" w:rsidRPr="00E37F17">
        <w:rPr>
          <w:rFonts w:eastAsia="Times New Roman" w:cs="Times New Roman"/>
          <w:b/>
          <w:bCs/>
          <w:szCs w:val="24"/>
          <w:lang w:eastAsia="ru-RU"/>
        </w:rPr>
        <w:t xml:space="preserve">указания </w:t>
      </w:r>
      <w:r w:rsidRPr="00E37F17">
        <w:rPr>
          <w:rFonts w:eastAsia="Times New Roman" w:cs="Times New Roman"/>
          <w:b/>
          <w:bCs/>
          <w:szCs w:val="24"/>
          <w:lang w:eastAsia="ru-RU"/>
        </w:rPr>
        <w:t>по выполнению п</w:t>
      </w:r>
      <w:r w:rsidR="007243FA" w:rsidRPr="00E37F17">
        <w:rPr>
          <w:rFonts w:eastAsia="Calibri" w:cs="Times New Roman"/>
          <w:b/>
          <w:szCs w:val="24"/>
        </w:rPr>
        <w:t>рактических заданий</w:t>
      </w:r>
    </w:p>
    <w:p w14:paraId="611E96BA" w14:textId="393F3B12" w:rsidR="00C44972" w:rsidRPr="00E37F17" w:rsidRDefault="007243FA" w:rsidP="00E37F17">
      <w:pPr>
        <w:spacing w:line="360" w:lineRule="auto"/>
        <w:jc w:val="center"/>
        <w:rPr>
          <w:rFonts w:eastAsia="Calibri" w:cs="Times New Roman"/>
          <w:b/>
          <w:szCs w:val="24"/>
        </w:rPr>
      </w:pPr>
      <w:r w:rsidRPr="00E37F17">
        <w:rPr>
          <w:rFonts w:eastAsia="Calibri" w:cs="Times New Roman"/>
          <w:b/>
          <w:szCs w:val="24"/>
        </w:rPr>
        <w:t>Тема:</w:t>
      </w:r>
      <w:r w:rsidR="00C44972" w:rsidRPr="00E37F17">
        <w:rPr>
          <w:rFonts w:eastAsia="Calibri" w:cs="Times New Roman"/>
          <w:b/>
          <w:szCs w:val="24"/>
        </w:rPr>
        <w:t xml:space="preserve"> «</w:t>
      </w:r>
      <w:r w:rsidR="00A55910" w:rsidRPr="00E37F17">
        <w:rPr>
          <w:rFonts w:eastAsia="Calibri" w:cs="Times New Roman"/>
          <w:b/>
          <w:szCs w:val="24"/>
        </w:rPr>
        <w:t>Протеиновая, минеральная и витаминная питательность кормов</w:t>
      </w:r>
      <w:r w:rsidR="00C44972" w:rsidRPr="00E37F17">
        <w:rPr>
          <w:rFonts w:eastAsia="Calibri" w:cs="Times New Roman"/>
          <w:b/>
          <w:szCs w:val="24"/>
        </w:rPr>
        <w:t>»</w:t>
      </w:r>
    </w:p>
    <w:p w14:paraId="71F65A9D" w14:textId="4976B77B" w:rsidR="00A55910" w:rsidRPr="00E37F17" w:rsidRDefault="00A55910" w:rsidP="00E37F17">
      <w:pPr>
        <w:spacing w:line="360" w:lineRule="auto"/>
        <w:ind w:firstLine="709"/>
        <w:jc w:val="both"/>
        <w:rPr>
          <w:rFonts w:cs="Times New Roman"/>
          <w:b/>
          <w:szCs w:val="24"/>
        </w:rPr>
      </w:pPr>
      <w:r w:rsidRPr="00E37F17">
        <w:rPr>
          <w:rFonts w:cs="Times New Roman"/>
          <w:b/>
          <w:szCs w:val="24"/>
        </w:rPr>
        <w:t>Вопросы:</w:t>
      </w:r>
    </w:p>
    <w:p w14:paraId="35A83EFA" w14:textId="77777777" w:rsidR="00E14669" w:rsidRPr="00362344" w:rsidRDefault="00E14669" w:rsidP="00E14669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362344">
        <w:rPr>
          <w:rFonts w:cs="Times New Roman"/>
          <w:szCs w:val="24"/>
        </w:rPr>
        <w:t>1. Полноценность кормовых протеинов.</w:t>
      </w:r>
    </w:p>
    <w:p w14:paraId="1284C4E8" w14:textId="77777777" w:rsidR="00E14669" w:rsidRPr="00362344" w:rsidRDefault="00E14669" w:rsidP="00E14669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362344">
        <w:rPr>
          <w:rFonts w:cs="Times New Roman"/>
          <w:szCs w:val="24"/>
        </w:rPr>
        <w:t>2. Питательное значение амидов и синтетических азотсодержащих веществ.</w:t>
      </w:r>
    </w:p>
    <w:p w14:paraId="0A82A1B8" w14:textId="77777777" w:rsidR="00E14669" w:rsidRPr="00362344" w:rsidRDefault="00E14669" w:rsidP="00E14669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362344">
        <w:rPr>
          <w:rFonts w:cs="Times New Roman"/>
          <w:szCs w:val="24"/>
        </w:rPr>
        <w:t>3. Значение минеральных веществ для организма животных.</w:t>
      </w:r>
    </w:p>
    <w:p w14:paraId="6A69BFB3" w14:textId="487A8025" w:rsidR="00A55910" w:rsidRPr="00E37F17" w:rsidRDefault="00A55910" w:rsidP="00E37F17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37F17">
        <w:rPr>
          <w:rFonts w:cs="Times New Roman"/>
          <w:b/>
          <w:szCs w:val="24"/>
        </w:rPr>
        <w:t>Цель занятия:</w:t>
      </w:r>
      <w:r w:rsidRPr="00E37F17">
        <w:rPr>
          <w:rFonts w:cs="Times New Roman"/>
          <w:szCs w:val="24"/>
        </w:rPr>
        <w:t xml:space="preserve"> Освоить принципы оценки протеиновой, минеральной и витаминной питательности кормов и рационов.</w:t>
      </w:r>
    </w:p>
    <w:p w14:paraId="3DDA4806" w14:textId="0A5FAE0D" w:rsidR="00E37F17" w:rsidRPr="00E37F17" w:rsidRDefault="00E37F17" w:rsidP="00CD79BD">
      <w:pPr>
        <w:spacing w:line="312" w:lineRule="auto"/>
        <w:ind w:firstLine="709"/>
        <w:jc w:val="both"/>
        <w:rPr>
          <w:rFonts w:cs="Times New Roman"/>
          <w:szCs w:val="24"/>
        </w:rPr>
      </w:pPr>
      <w:r w:rsidRPr="00E37F17">
        <w:rPr>
          <w:rFonts w:cs="Times New Roman"/>
          <w:b/>
          <w:szCs w:val="24"/>
        </w:rPr>
        <w:t>Литература:</w:t>
      </w:r>
      <w:r w:rsidRPr="00E37F17">
        <w:rPr>
          <w:rFonts w:cs="Times New Roman"/>
          <w:szCs w:val="24"/>
        </w:rPr>
        <w:t xml:space="preserve"> </w:t>
      </w:r>
      <w:proofErr w:type="spellStart"/>
      <w:r w:rsidRPr="00E37F17">
        <w:rPr>
          <w:rFonts w:cs="Times New Roman"/>
          <w:szCs w:val="24"/>
        </w:rPr>
        <w:t>Трухачев</w:t>
      </w:r>
      <w:proofErr w:type="spellEnd"/>
      <w:r w:rsidRPr="00E37F17">
        <w:rPr>
          <w:rFonts w:cs="Times New Roman"/>
          <w:szCs w:val="24"/>
        </w:rPr>
        <w:t xml:space="preserve"> В.И. Кормление сельскохозяйственных животных на Северном Кавказе /</w:t>
      </w:r>
      <w:r w:rsidR="00CD79BD">
        <w:rPr>
          <w:rFonts w:cs="Times New Roman"/>
          <w:szCs w:val="24"/>
        </w:rPr>
        <w:t xml:space="preserve"> </w:t>
      </w:r>
      <w:r w:rsidRPr="00E37F17">
        <w:rPr>
          <w:rFonts w:cs="Times New Roman"/>
          <w:szCs w:val="24"/>
        </w:rPr>
        <w:t xml:space="preserve">В.И. </w:t>
      </w:r>
      <w:proofErr w:type="spellStart"/>
      <w:r w:rsidRPr="00E37F17">
        <w:rPr>
          <w:rFonts w:cs="Times New Roman"/>
          <w:szCs w:val="24"/>
        </w:rPr>
        <w:t>Трухачев</w:t>
      </w:r>
      <w:proofErr w:type="spellEnd"/>
      <w:r w:rsidRPr="00E37F17">
        <w:rPr>
          <w:rFonts w:cs="Times New Roman"/>
          <w:szCs w:val="24"/>
        </w:rPr>
        <w:t xml:space="preserve">, Н.З. Злыднев, А.И. </w:t>
      </w:r>
      <w:proofErr w:type="spellStart"/>
      <w:r w:rsidRPr="00E37F17">
        <w:rPr>
          <w:rFonts w:cs="Times New Roman"/>
          <w:szCs w:val="24"/>
        </w:rPr>
        <w:t>Подколзин</w:t>
      </w:r>
      <w:proofErr w:type="spellEnd"/>
      <w:r w:rsidRPr="00E37F17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– </w:t>
      </w:r>
      <w:r w:rsidRPr="00E37F17">
        <w:rPr>
          <w:rFonts w:cs="Times New Roman"/>
          <w:szCs w:val="24"/>
        </w:rPr>
        <w:t xml:space="preserve">Ставрополь: Издательство АГРУС Ставропольского гос. Аграрного </w:t>
      </w:r>
      <w:proofErr w:type="spellStart"/>
      <w:r w:rsidRPr="00E37F17">
        <w:rPr>
          <w:rFonts w:cs="Times New Roman"/>
          <w:szCs w:val="24"/>
        </w:rPr>
        <w:t>ун</w:t>
      </w:r>
      <w:proofErr w:type="spellEnd"/>
      <w:r w:rsidRPr="00E37F17">
        <w:rPr>
          <w:rFonts w:cs="Times New Roman"/>
          <w:szCs w:val="24"/>
        </w:rPr>
        <w:t>.-та</w:t>
      </w:r>
      <w:r w:rsidR="00CD79BD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E37F17">
        <w:rPr>
          <w:rFonts w:cs="Times New Roman"/>
          <w:szCs w:val="24"/>
        </w:rPr>
        <w:t>2016. с.</w:t>
      </w:r>
      <w:r w:rsidR="00CD79BD">
        <w:rPr>
          <w:rFonts w:cs="Times New Roman"/>
          <w:szCs w:val="24"/>
        </w:rPr>
        <w:t xml:space="preserve"> </w:t>
      </w:r>
      <w:r w:rsidRPr="00E37F17">
        <w:rPr>
          <w:rFonts w:cs="Times New Roman"/>
          <w:szCs w:val="24"/>
        </w:rPr>
        <w:t xml:space="preserve">11-30; </w:t>
      </w:r>
      <w:proofErr w:type="spellStart"/>
      <w:r w:rsidRPr="00E37F17">
        <w:rPr>
          <w:rFonts w:cs="Times New Roman"/>
          <w:szCs w:val="24"/>
        </w:rPr>
        <w:t>Макарцев</w:t>
      </w:r>
      <w:proofErr w:type="spellEnd"/>
      <w:r w:rsidR="00CD79BD">
        <w:rPr>
          <w:rFonts w:cs="Times New Roman"/>
          <w:szCs w:val="24"/>
        </w:rPr>
        <w:t> Н.</w:t>
      </w:r>
      <w:r w:rsidRPr="00E37F17">
        <w:rPr>
          <w:rFonts w:cs="Times New Roman"/>
          <w:szCs w:val="24"/>
        </w:rPr>
        <w:t>Г. Кормление сельскохозяйственных животных /</w:t>
      </w:r>
      <w:r w:rsidR="00CD79BD">
        <w:rPr>
          <w:rFonts w:cs="Times New Roman"/>
          <w:szCs w:val="24"/>
        </w:rPr>
        <w:t xml:space="preserve"> </w:t>
      </w:r>
      <w:r w:rsidRPr="00E37F17">
        <w:rPr>
          <w:rFonts w:cs="Times New Roman"/>
          <w:szCs w:val="24"/>
        </w:rPr>
        <w:t xml:space="preserve">Н.Г. </w:t>
      </w:r>
      <w:proofErr w:type="spellStart"/>
      <w:r w:rsidRPr="00E37F17">
        <w:rPr>
          <w:rFonts w:cs="Times New Roman"/>
          <w:szCs w:val="24"/>
        </w:rPr>
        <w:t>Макарцев</w:t>
      </w:r>
      <w:proofErr w:type="spellEnd"/>
      <w:r w:rsidRPr="00E37F17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– </w:t>
      </w:r>
      <w:r w:rsidRPr="00E37F17">
        <w:rPr>
          <w:rFonts w:cs="Times New Roman"/>
          <w:szCs w:val="24"/>
        </w:rPr>
        <w:t>Калуга: Издательство «Ноосфера»</w:t>
      </w:r>
      <w:r w:rsidR="00CD79BD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E37F17">
        <w:rPr>
          <w:rFonts w:cs="Times New Roman"/>
          <w:szCs w:val="24"/>
        </w:rPr>
        <w:t>2012. с.</w:t>
      </w:r>
      <w:r w:rsidR="00CD79BD">
        <w:rPr>
          <w:rFonts w:cs="Times New Roman"/>
          <w:szCs w:val="24"/>
        </w:rPr>
        <w:t xml:space="preserve"> </w:t>
      </w:r>
      <w:r w:rsidRPr="00E37F17">
        <w:rPr>
          <w:rFonts w:cs="Times New Roman"/>
          <w:szCs w:val="24"/>
        </w:rPr>
        <w:t>51-114; Рядчиков В. Г. Основы питания и кормления сельскохозяйственных животных /</w:t>
      </w:r>
      <w:r w:rsidR="00CD79BD">
        <w:rPr>
          <w:rFonts w:cs="Times New Roman"/>
          <w:szCs w:val="24"/>
        </w:rPr>
        <w:t xml:space="preserve"> </w:t>
      </w:r>
      <w:r w:rsidRPr="00E37F17">
        <w:rPr>
          <w:rFonts w:cs="Times New Roman"/>
          <w:szCs w:val="24"/>
        </w:rPr>
        <w:t xml:space="preserve">В.Г. Рядчиков. </w:t>
      </w:r>
      <w:r>
        <w:rPr>
          <w:rFonts w:cs="Times New Roman"/>
          <w:szCs w:val="24"/>
        </w:rPr>
        <w:t xml:space="preserve">– </w:t>
      </w:r>
      <w:r w:rsidRPr="00E37F17">
        <w:rPr>
          <w:rFonts w:cs="Times New Roman"/>
          <w:szCs w:val="24"/>
        </w:rPr>
        <w:t>СПб: Издательство «Лань», 2015. с.</w:t>
      </w:r>
      <w:r w:rsidR="00CD79BD">
        <w:rPr>
          <w:rFonts w:cs="Times New Roman"/>
          <w:szCs w:val="24"/>
        </w:rPr>
        <w:t xml:space="preserve"> </w:t>
      </w:r>
      <w:r w:rsidRPr="00E37F17">
        <w:rPr>
          <w:rFonts w:cs="Times New Roman"/>
          <w:szCs w:val="24"/>
        </w:rPr>
        <w:t xml:space="preserve">88-123, 232-267. </w:t>
      </w:r>
    </w:p>
    <w:p w14:paraId="16288687" w14:textId="11D1A58E" w:rsidR="00CD79BD" w:rsidRDefault="00A55910" w:rsidP="00E37F17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37F17">
        <w:rPr>
          <w:rFonts w:cs="Times New Roman"/>
          <w:b/>
          <w:bCs/>
          <w:szCs w:val="24"/>
        </w:rPr>
        <w:t>Задание 1:</w:t>
      </w:r>
      <w:r w:rsidRPr="00E37F17">
        <w:rPr>
          <w:rFonts w:cs="Times New Roman"/>
          <w:szCs w:val="24"/>
        </w:rPr>
        <w:t xml:space="preserve"> Вычислите биологическую ценность протеина (</w:t>
      </w:r>
      <w:r w:rsidRPr="00CD79BD">
        <w:rPr>
          <w:rFonts w:cs="Times New Roman"/>
          <w:szCs w:val="24"/>
        </w:rPr>
        <w:t>БЦП</w:t>
      </w:r>
      <w:r w:rsidRPr="00E37F17">
        <w:rPr>
          <w:rFonts w:cs="Times New Roman"/>
          <w:szCs w:val="24"/>
        </w:rPr>
        <w:t>)</w:t>
      </w:r>
      <w:r w:rsidR="00CD79BD">
        <w:rPr>
          <w:rFonts w:cs="Times New Roman"/>
          <w:szCs w:val="24"/>
        </w:rPr>
        <w:t xml:space="preserve"> по приведенной ниже формуле</w:t>
      </w:r>
      <w:r w:rsidRPr="00E37F17">
        <w:rPr>
          <w:rFonts w:cs="Times New Roman"/>
          <w:szCs w:val="24"/>
        </w:rPr>
        <w:t xml:space="preserve"> в двух рационах для свиней по данным баланса азота и сравните содержание критичес</w:t>
      </w:r>
      <w:r w:rsidR="00CD79BD">
        <w:rPr>
          <w:rFonts w:cs="Times New Roman"/>
          <w:szCs w:val="24"/>
        </w:rPr>
        <w:t>ких аминокислот в этих рационах:</w:t>
      </w:r>
    </w:p>
    <w:p w14:paraId="3AEF8D72" w14:textId="2BBDB2B3" w:rsidR="00E37F17" w:rsidRDefault="00E37F17" w:rsidP="00E37F17">
      <w:pPr>
        <w:spacing w:line="360" w:lineRule="auto"/>
        <w:ind w:firstLine="709"/>
        <w:jc w:val="both"/>
        <w:rPr>
          <w:rFonts w:cs="Times New Roman"/>
          <w:szCs w:val="24"/>
        </w:rPr>
      </w:pPr>
      <m:oMathPara>
        <m:oMath>
          <m:r>
            <w:rPr>
              <w:rFonts w:ascii="Cambria Math" w:hAnsi="Cambria Math" w:cs="Times New Roman"/>
              <w:szCs w:val="24"/>
            </w:rPr>
            <m:t>БЦП=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корма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кала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мочи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корма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кала</m:t>
                  </m:r>
                </m:sub>
              </m:sSub>
            </m:den>
          </m:f>
        </m:oMath>
      </m:oMathPara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3142"/>
        <w:gridCol w:w="1794"/>
        <w:gridCol w:w="830"/>
        <w:gridCol w:w="1523"/>
        <w:gridCol w:w="1209"/>
      </w:tblGrid>
      <w:tr w:rsidR="004521CF" w:rsidRPr="00E37F17" w14:paraId="4197E8B6" w14:textId="77777777" w:rsidTr="00F23619">
        <w:trPr>
          <w:trHeight w:val="20"/>
          <w:tblHeader/>
        </w:trPr>
        <w:tc>
          <w:tcPr>
            <w:tcW w:w="453" w:type="pct"/>
            <w:vMerge w:val="restart"/>
            <w:vAlign w:val="center"/>
          </w:tcPr>
          <w:p w14:paraId="6714FCF0" w14:textId="288D1DA6" w:rsidR="004521CF" w:rsidRDefault="004521CF" w:rsidP="004521CF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Рацион</w:t>
            </w:r>
          </w:p>
        </w:tc>
        <w:tc>
          <w:tcPr>
            <w:tcW w:w="2641" w:type="pct"/>
            <w:gridSpan w:val="2"/>
            <w:vAlign w:val="center"/>
          </w:tcPr>
          <w:p w14:paraId="177480B2" w14:textId="3549B0EB" w:rsidR="004521CF" w:rsidRPr="00E37F17" w:rsidRDefault="004521CF" w:rsidP="004521CF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Корма</w:t>
            </w:r>
          </w:p>
        </w:tc>
        <w:tc>
          <w:tcPr>
            <w:tcW w:w="1906" w:type="pct"/>
            <w:gridSpan w:val="3"/>
            <w:vAlign w:val="center"/>
          </w:tcPr>
          <w:p w14:paraId="6B79FAD0" w14:textId="0E357427" w:rsidR="004521CF" w:rsidRPr="00E37F17" w:rsidRDefault="007A63FF" w:rsidP="004521CF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Содержится, г</w:t>
            </w:r>
          </w:p>
        </w:tc>
      </w:tr>
      <w:tr w:rsidR="007A63FF" w:rsidRPr="00E37F17" w14:paraId="6634E56A" w14:textId="77777777" w:rsidTr="00F23619">
        <w:trPr>
          <w:trHeight w:val="20"/>
          <w:tblHeader/>
        </w:trPr>
        <w:tc>
          <w:tcPr>
            <w:tcW w:w="453" w:type="pct"/>
            <w:vMerge/>
            <w:vAlign w:val="center"/>
          </w:tcPr>
          <w:p w14:paraId="2ED3CA81" w14:textId="77777777" w:rsidR="004521CF" w:rsidRDefault="004521CF" w:rsidP="004521CF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7B1C49FE" w14:textId="1F5F63A7" w:rsidR="004521CF" w:rsidRPr="00E37F17" w:rsidRDefault="004521CF" w:rsidP="004521CF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наименование</w:t>
            </w:r>
          </w:p>
        </w:tc>
        <w:tc>
          <w:tcPr>
            <w:tcW w:w="960" w:type="pct"/>
            <w:vAlign w:val="center"/>
          </w:tcPr>
          <w:p w14:paraId="7BC75E5D" w14:textId="78565A97" w:rsidR="004521CF" w:rsidRPr="00E37F17" w:rsidRDefault="004521CF" w:rsidP="004521CF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количество, кг</w:t>
            </w:r>
          </w:p>
        </w:tc>
        <w:tc>
          <w:tcPr>
            <w:tcW w:w="444" w:type="pct"/>
            <w:vAlign w:val="center"/>
          </w:tcPr>
          <w:p w14:paraId="2A7C043B" w14:textId="77777777" w:rsidR="004521CF" w:rsidRPr="00E37F17" w:rsidRDefault="004521CF" w:rsidP="004521CF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лизин</w:t>
            </w:r>
          </w:p>
        </w:tc>
        <w:tc>
          <w:tcPr>
            <w:tcW w:w="815" w:type="pct"/>
            <w:vAlign w:val="center"/>
          </w:tcPr>
          <w:p w14:paraId="72BB1B61" w14:textId="1DDC369F" w:rsidR="004521CF" w:rsidRPr="00E37F17" w:rsidRDefault="004521CF" w:rsidP="004521CF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метионин</w:t>
            </w:r>
            <w:r w:rsidR="009F588E">
              <w:rPr>
                <w:rFonts w:cs="Times New Roman"/>
                <w:iCs/>
                <w:szCs w:val="24"/>
              </w:rPr>
              <w:t xml:space="preserve"> </w:t>
            </w:r>
            <w:r w:rsidRPr="00E37F17">
              <w:rPr>
                <w:rFonts w:cs="Times New Roman"/>
                <w:iCs/>
                <w:szCs w:val="24"/>
              </w:rPr>
              <w:t>+</w:t>
            </w:r>
            <w:r w:rsidR="009F588E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E37F17">
              <w:rPr>
                <w:rFonts w:cs="Times New Roman"/>
                <w:iCs/>
                <w:szCs w:val="24"/>
              </w:rPr>
              <w:t>цистин</w:t>
            </w:r>
            <w:proofErr w:type="spellEnd"/>
          </w:p>
        </w:tc>
        <w:tc>
          <w:tcPr>
            <w:tcW w:w="647" w:type="pct"/>
            <w:vAlign w:val="center"/>
          </w:tcPr>
          <w:p w14:paraId="0F16512D" w14:textId="77777777" w:rsidR="004521CF" w:rsidRPr="00E37F17" w:rsidRDefault="004521CF" w:rsidP="004521CF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триптофан</w:t>
            </w:r>
          </w:p>
        </w:tc>
      </w:tr>
      <w:tr w:rsidR="006A2123" w:rsidRPr="00E37F17" w14:paraId="0EED02F3" w14:textId="77777777" w:rsidTr="00F23619">
        <w:trPr>
          <w:trHeight w:val="20"/>
        </w:trPr>
        <w:tc>
          <w:tcPr>
            <w:tcW w:w="453" w:type="pct"/>
            <w:vMerge w:val="restart"/>
          </w:tcPr>
          <w:p w14:paraId="0F4B3DB8" w14:textId="070A4164" w:rsidR="004521CF" w:rsidRPr="00E37F17" w:rsidRDefault="004521CF" w:rsidP="00F23619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</w:t>
            </w:r>
          </w:p>
        </w:tc>
        <w:tc>
          <w:tcPr>
            <w:tcW w:w="1681" w:type="pct"/>
          </w:tcPr>
          <w:p w14:paraId="4CB8AB92" w14:textId="22A0D655" w:rsidR="004521CF" w:rsidRPr="00E37F17" w:rsidRDefault="004521CF" w:rsidP="00E37F17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Зерно кукурузы</w:t>
            </w:r>
          </w:p>
        </w:tc>
        <w:tc>
          <w:tcPr>
            <w:tcW w:w="960" w:type="pct"/>
            <w:vAlign w:val="center"/>
          </w:tcPr>
          <w:p w14:paraId="516EFF90" w14:textId="17FACC38" w:rsidR="004521CF" w:rsidRPr="00E37F17" w:rsidRDefault="004521CF" w:rsidP="004521CF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1,5</w:t>
            </w:r>
          </w:p>
        </w:tc>
        <w:tc>
          <w:tcPr>
            <w:tcW w:w="444" w:type="pct"/>
          </w:tcPr>
          <w:p w14:paraId="2A4F266F" w14:textId="77777777" w:rsidR="004521CF" w:rsidRPr="00E37F17" w:rsidRDefault="004521CF" w:rsidP="00E37F17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815" w:type="pct"/>
          </w:tcPr>
          <w:p w14:paraId="3982321D" w14:textId="77777777" w:rsidR="004521CF" w:rsidRPr="00E37F17" w:rsidRDefault="004521CF" w:rsidP="00E37F17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47" w:type="pct"/>
          </w:tcPr>
          <w:p w14:paraId="52C94871" w14:textId="77777777" w:rsidR="004521CF" w:rsidRPr="00E37F17" w:rsidRDefault="004521CF" w:rsidP="00E37F17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6A2123" w:rsidRPr="00E37F17" w14:paraId="76DE4467" w14:textId="77777777" w:rsidTr="00F23619">
        <w:trPr>
          <w:trHeight w:val="20"/>
        </w:trPr>
        <w:tc>
          <w:tcPr>
            <w:tcW w:w="453" w:type="pct"/>
            <w:vMerge/>
          </w:tcPr>
          <w:p w14:paraId="045CECEA" w14:textId="77777777" w:rsidR="004521CF" w:rsidRPr="00E37F17" w:rsidRDefault="004521CF" w:rsidP="00F2361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681" w:type="pct"/>
          </w:tcPr>
          <w:p w14:paraId="49B05B5D" w14:textId="548B7038" w:rsidR="004521CF" w:rsidRPr="00E37F17" w:rsidRDefault="004521CF" w:rsidP="00E37F17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 xml:space="preserve">Жмых </w:t>
            </w:r>
            <w:proofErr w:type="spellStart"/>
            <w:r w:rsidRPr="00E37F17">
              <w:rPr>
                <w:rFonts w:cs="Times New Roman"/>
                <w:iCs/>
                <w:szCs w:val="24"/>
              </w:rPr>
              <w:t>подсолнечниковый</w:t>
            </w:r>
            <w:proofErr w:type="spellEnd"/>
          </w:p>
        </w:tc>
        <w:tc>
          <w:tcPr>
            <w:tcW w:w="960" w:type="pct"/>
            <w:vAlign w:val="center"/>
          </w:tcPr>
          <w:p w14:paraId="3596ED55" w14:textId="6D0F5D9C" w:rsidR="004521CF" w:rsidRPr="00E37F17" w:rsidRDefault="004521CF" w:rsidP="004521CF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0,6</w:t>
            </w:r>
          </w:p>
        </w:tc>
        <w:tc>
          <w:tcPr>
            <w:tcW w:w="444" w:type="pct"/>
          </w:tcPr>
          <w:p w14:paraId="7A1BB389" w14:textId="77777777" w:rsidR="004521CF" w:rsidRPr="00E37F17" w:rsidRDefault="004521CF" w:rsidP="00E37F17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815" w:type="pct"/>
          </w:tcPr>
          <w:p w14:paraId="13C390EC" w14:textId="77777777" w:rsidR="004521CF" w:rsidRPr="00E37F17" w:rsidRDefault="004521CF" w:rsidP="00E37F17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47" w:type="pct"/>
          </w:tcPr>
          <w:p w14:paraId="509B74D7" w14:textId="77777777" w:rsidR="004521CF" w:rsidRPr="00E37F17" w:rsidRDefault="004521CF" w:rsidP="00E37F17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6A2123" w:rsidRPr="00E37F17" w14:paraId="4D925F30" w14:textId="77777777" w:rsidTr="00F23619">
        <w:trPr>
          <w:trHeight w:val="20"/>
        </w:trPr>
        <w:tc>
          <w:tcPr>
            <w:tcW w:w="453" w:type="pct"/>
            <w:vMerge/>
          </w:tcPr>
          <w:p w14:paraId="2C083AA3" w14:textId="77777777" w:rsidR="004521CF" w:rsidRPr="00E37F17" w:rsidRDefault="004521CF" w:rsidP="00F2361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681" w:type="pct"/>
          </w:tcPr>
          <w:p w14:paraId="60A72BF1" w14:textId="7BF974F1" w:rsidR="004521CF" w:rsidRPr="00E37F17" w:rsidRDefault="004521CF" w:rsidP="00E37F17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Травяная мука из люцерны</w:t>
            </w:r>
          </w:p>
        </w:tc>
        <w:tc>
          <w:tcPr>
            <w:tcW w:w="960" w:type="pct"/>
            <w:vAlign w:val="center"/>
          </w:tcPr>
          <w:p w14:paraId="47F31DA0" w14:textId="578663BC" w:rsidR="004521CF" w:rsidRPr="00E37F17" w:rsidRDefault="004521CF" w:rsidP="004521CF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0,4</w:t>
            </w:r>
          </w:p>
        </w:tc>
        <w:tc>
          <w:tcPr>
            <w:tcW w:w="444" w:type="pct"/>
          </w:tcPr>
          <w:p w14:paraId="54C466DB" w14:textId="77777777" w:rsidR="004521CF" w:rsidRPr="00E37F17" w:rsidRDefault="004521CF" w:rsidP="00E37F17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815" w:type="pct"/>
          </w:tcPr>
          <w:p w14:paraId="0DAAB056" w14:textId="77777777" w:rsidR="004521CF" w:rsidRPr="00E37F17" w:rsidRDefault="004521CF" w:rsidP="00E37F17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47" w:type="pct"/>
          </w:tcPr>
          <w:p w14:paraId="683B7F5F" w14:textId="77777777" w:rsidR="004521CF" w:rsidRPr="00E37F17" w:rsidRDefault="004521CF" w:rsidP="00E37F17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6A2123" w:rsidRPr="00E37F17" w14:paraId="36BF2114" w14:textId="77777777" w:rsidTr="00F23619">
        <w:trPr>
          <w:trHeight w:val="20"/>
        </w:trPr>
        <w:tc>
          <w:tcPr>
            <w:tcW w:w="453" w:type="pct"/>
            <w:vMerge/>
          </w:tcPr>
          <w:p w14:paraId="68B95ECB" w14:textId="77777777" w:rsidR="004521CF" w:rsidRPr="00E37F17" w:rsidRDefault="004521CF" w:rsidP="00F2361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641" w:type="pct"/>
            <w:gridSpan w:val="2"/>
          </w:tcPr>
          <w:p w14:paraId="035AA210" w14:textId="52BE4712" w:rsidR="004521CF" w:rsidRPr="00E37F17" w:rsidRDefault="004521CF" w:rsidP="00E37F17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Итого</w:t>
            </w:r>
          </w:p>
        </w:tc>
        <w:tc>
          <w:tcPr>
            <w:tcW w:w="444" w:type="pct"/>
          </w:tcPr>
          <w:p w14:paraId="4707E953" w14:textId="77777777" w:rsidR="004521CF" w:rsidRPr="00E37F17" w:rsidRDefault="004521CF" w:rsidP="00E37F17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815" w:type="pct"/>
          </w:tcPr>
          <w:p w14:paraId="158EE0C2" w14:textId="77777777" w:rsidR="004521CF" w:rsidRPr="00E37F17" w:rsidRDefault="004521CF" w:rsidP="00E37F17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47" w:type="pct"/>
          </w:tcPr>
          <w:p w14:paraId="25513085" w14:textId="77777777" w:rsidR="004521CF" w:rsidRPr="00E37F17" w:rsidRDefault="004521CF" w:rsidP="00E37F17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6A2123" w:rsidRPr="00E37F17" w14:paraId="755E7E42" w14:textId="77777777" w:rsidTr="00F23619">
        <w:trPr>
          <w:trHeight w:val="20"/>
        </w:trPr>
        <w:tc>
          <w:tcPr>
            <w:tcW w:w="453" w:type="pct"/>
            <w:vMerge w:val="restart"/>
          </w:tcPr>
          <w:p w14:paraId="769FF56B" w14:textId="2F7B4683" w:rsidR="004521CF" w:rsidRPr="00E37F17" w:rsidRDefault="004521CF" w:rsidP="00F23619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2</w:t>
            </w:r>
          </w:p>
        </w:tc>
        <w:tc>
          <w:tcPr>
            <w:tcW w:w="1681" w:type="pct"/>
          </w:tcPr>
          <w:p w14:paraId="1633A440" w14:textId="0585BC93" w:rsidR="004521CF" w:rsidRPr="00E37F17" w:rsidRDefault="004521CF" w:rsidP="00E37F17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Зерно кукурузы</w:t>
            </w:r>
          </w:p>
        </w:tc>
        <w:tc>
          <w:tcPr>
            <w:tcW w:w="960" w:type="pct"/>
            <w:vAlign w:val="center"/>
          </w:tcPr>
          <w:p w14:paraId="7CF015ED" w14:textId="7454792B" w:rsidR="004521CF" w:rsidRPr="00E37F17" w:rsidRDefault="004521CF" w:rsidP="004521CF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1,5</w:t>
            </w:r>
          </w:p>
        </w:tc>
        <w:tc>
          <w:tcPr>
            <w:tcW w:w="444" w:type="pct"/>
          </w:tcPr>
          <w:p w14:paraId="218621B5" w14:textId="77777777" w:rsidR="004521CF" w:rsidRPr="00E37F17" w:rsidRDefault="004521CF" w:rsidP="00E37F17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815" w:type="pct"/>
          </w:tcPr>
          <w:p w14:paraId="31C7D2EE" w14:textId="77777777" w:rsidR="004521CF" w:rsidRPr="00E37F17" w:rsidRDefault="004521CF" w:rsidP="00E37F17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47" w:type="pct"/>
          </w:tcPr>
          <w:p w14:paraId="59F3B473" w14:textId="77777777" w:rsidR="004521CF" w:rsidRPr="00E37F17" w:rsidRDefault="004521CF" w:rsidP="00E37F17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6A2123" w:rsidRPr="00E37F17" w14:paraId="374AC87A" w14:textId="77777777" w:rsidTr="00F23619">
        <w:trPr>
          <w:trHeight w:val="20"/>
        </w:trPr>
        <w:tc>
          <w:tcPr>
            <w:tcW w:w="453" w:type="pct"/>
            <w:vMerge/>
          </w:tcPr>
          <w:p w14:paraId="4756B016" w14:textId="77777777" w:rsidR="004521CF" w:rsidRPr="00E37F17" w:rsidRDefault="004521CF" w:rsidP="00E37F17">
            <w:pPr>
              <w:rPr>
                <w:rFonts w:cs="Times New Roman"/>
                <w:iCs/>
                <w:szCs w:val="24"/>
              </w:rPr>
            </w:pPr>
          </w:p>
        </w:tc>
        <w:tc>
          <w:tcPr>
            <w:tcW w:w="1681" w:type="pct"/>
          </w:tcPr>
          <w:p w14:paraId="2BB5300F" w14:textId="7196F58A" w:rsidR="004521CF" w:rsidRPr="00E37F17" w:rsidRDefault="004521CF" w:rsidP="00E37F17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Рыбная мука</w:t>
            </w:r>
          </w:p>
        </w:tc>
        <w:tc>
          <w:tcPr>
            <w:tcW w:w="960" w:type="pct"/>
            <w:vAlign w:val="center"/>
          </w:tcPr>
          <w:p w14:paraId="451EAC0D" w14:textId="487B24E7" w:rsidR="004521CF" w:rsidRPr="00E37F17" w:rsidRDefault="004521CF" w:rsidP="004521CF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0,35</w:t>
            </w:r>
          </w:p>
        </w:tc>
        <w:tc>
          <w:tcPr>
            <w:tcW w:w="444" w:type="pct"/>
          </w:tcPr>
          <w:p w14:paraId="44BB5526" w14:textId="77777777" w:rsidR="004521CF" w:rsidRPr="00E37F17" w:rsidRDefault="004521CF" w:rsidP="00E37F17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815" w:type="pct"/>
          </w:tcPr>
          <w:p w14:paraId="61BE7842" w14:textId="77777777" w:rsidR="004521CF" w:rsidRPr="00E37F17" w:rsidRDefault="004521CF" w:rsidP="00E37F17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47" w:type="pct"/>
          </w:tcPr>
          <w:p w14:paraId="63185391" w14:textId="77777777" w:rsidR="004521CF" w:rsidRPr="00E37F17" w:rsidRDefault="004521CF" w:rsidP="00E37F17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6A2123" w:rsidRPr="00E37F17" w14:paraId="541694E4" w14:textId="77777777" w:rsidTr="00F23619">
        <w:trPr>
          <w:trHeight w:val="20"/>
        </w:trPr>
        <w:tc>
          <w:tcPr>
            <w:tcW w:w="453" w:type="pct"/>
            <w:vMerge/>
          </w:tcPr>
          <w:p w14:paraId="2643B82D" w14:textId="77777777" w:rsidR="004521CF" w:rsidRPr="00E37F17" w:rsidRDefault="004521CF" w:rsidP="00E37F17">
            <w:pPr>
              <w:rPr>
                <w:rFonts w:cs="Times New Roman"/>
                <w:iCs/>
                <w:szCs w:val="24"/>
              </w:rPr>
            </w:pPr>
          </w:p>
        </w:tc>
        <w:tc>
          <w:tcPr>
            <w:tcW w:w="1681" w:type="pct"/>
          </w:tcPr>
          <w:p w14:paraId="0EB57ED5" w14:textId="63AE06B2" w:rsidR="004521CF" w:rsidRPr="00E37F17" w:rsidRDefault="004521CF" w:rsidP="00E37F17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Травяная мука из люцерны</w:t>
            </w:r>
          </w:p>
        </w:tc>
        <w:tc>
          <w:tcPr>
            <w:tcW w:w="960" w:type="pct"/>
            <w:vAlign w:val="center"/>
          </w:tcPr>
          <w:p w14:paraId="4AF9D240" w14:textId="2E460EB7" w:rsidR="004521CF" w:rsidRPr="00E37F17" w:rsidRDefault="004521CF" w:rsidP="004521CF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0,4</w:t>
            </w:r>
          </w:p>
        </w:tc>
        <w:tc>
          <w:tcPr>
            <w:tcW w:w="444" w:type="pct"/>
          </w:tcPr>
          <w:p w14:paraId="6D03CA99" w14:textId="77777777" w:rsidR="004521CF" w:rsidRPr="00E37F17" w:rsidRDefault="004521CF" w:rsidP="00E37F17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815" w:type="pct"/>
          </w:tcPr>
          <w:p w14:paraId="45803842" w14:textId="77777777" w:rsidR="004521CF" w:rsidRPr="00E37F17" w:rsidRDefault="004521CF" w:rsidP="00E37F17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47" w:type="pct"/>
          </w:tcPr>
          <w:p w14:paraId="62FB0C5F" w14:textId="77777777" w:rsidR="004521CF" w:rsidRPr="00E37F17" w:rsidRDefault="004521CF" w:rsidP="00E37F17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6A2123" w:rsidRPr="00E37F17" w14:paraId="2729A262" w14:textId="77777777" w:rsidTr="00F23619">
        <w:trPr>
          <w:trHeight w:val="20"/>
        </w:trPr>
        <w:tc>
          <w:tcPr>
            <w:tcW w:w="453" w:type="pct"/>
            <w:vMerge/>
          </w:tcPr>
          <w:p w14:paraId="29F9C7CE" w14:textId="77777777" w:rsidR="004521CF" w:rsidRPr="00E37F17" w:rsidRDefault="004521CF" w:rsidP="00E37F17">
            <w:pPr>
              <w:rPr>
                <w:rFonts w:cs="Times New Roman"/>
                <w:iCs/>
                <w:szCs w:val="24"/>
              </w:rPr>
            </w:pPr>
          </w:p>
        </w:tc>
        <w:tc>
          <w:tcPr>
            <w:tcW w:w="2641" w:type="pct"/>
            <w:gridSpan w:val="2"/>
          </w:tcPr>
          <w:p w14:paraId="015ADCC1" w14:textId="0EFD6434" w:rsidR="004521CF" w:rsidRPr="00E37F17" w:rsidRDefault="004521CF" w:rsidP="00E37F17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Итого</w:t>
            </w:r>
          </w:p>
        </w:tc>
        <w:tc>
          <w:tcPr>
            <w:tcW w:w="444" w:type="pct"/>
          </w:tcPr>
          <w:p w14:paraId="15D37723" w14:textId="77777777" w:rsidR="004521CF" w:rsidRPr="00E37F17" w:rsidRDefault="004521CF" w:rsidP="00E37F17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815" w:type="pct"/>
          </w:tcPr>
          <w:p w14:paraId="6C8E34D5" w14:textId="77777777" w:rsidR="004521CF" w:rsidRPr="00E37F17" w:rsidRDefault="004521CF" w:rsidP="00E37F17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47" w:type="pct"/>
          </w:tcPr>
          <w:p w14:paraId="268DC0C9" w14:textId="77777777" w:rsidR="004521CF" w:rsidRPr="00E37F17" w:rsidRDefault="004521CF" w:rsidP="00E37F17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</w:tbl>
    <w:p w14:paraId="5ABA15B2" w14:textId="77777777" w:rsidR="006327AD" w:rsidRDefault="006327AD"/>
    <w:p w14:paraId="0495CCB1" w14:textId="13A912AB" w:rsidR="006327AD" w:rsidRPr="006327AD" w:rsidRDefault="006327AD" w:rsidP="006327AD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6327AD">
        <w:rPr>
          <w:rFonts w:cs="Times New Roman"/>
          <w:szCs w:val="24"/>
        </w:rPr>
        <w:t>Баланс азота у животных: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5"/>
        <w:gridCol w:w="3106"/>
        <w:gridCol w:w="3104"/>
      </w:tblGrid>
      <w:tr w:rsidR="006327AD" w:rsidRPr="00E37F17" w14:paraId="5D7B4FA0" w14:textId="77777777" w:rsidTr="006327AD">
        <w:trPr>
          <w:trHeight w:val="20"/>
          <w:tblHeader/>
        </w:trPr>
        <w:tc>
          <w:tcPr>
            <w:tcW w:w="1677" w:type="pct"/>
            <w:vAlign w:val="center"/>
          </w:tcPr>
          <w:p w14:paraId="2CCD5E22" w14:textId="14DD64E6" w:rsidR="006327AD" w:rsidRPr="00E37F17" w:rsidRDefault="006327AD" w:rsidP="006327AD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Количество азота, г</w:t>
            </w:r>
          </w:p>
        </w:tc>
        <w:tc>
          <w:tcPr>
            <w:tcW w:w="1662" w:type="pct"/>
            <w:tcBorders>
              <w:right w:val="single" w:sz="4" w:space="0" w:color="auto"/>
            </w:tcBorders>
            <w:vAlign w:val="center"/>
          </w:tcPr>
          <w:p w14:paraId="5DA115F1" w14:textId="21B9B647" w:rsidR="006327AD" w:rsidRPr="00E37F17" w:rsidRDefault="006327AD" w:rsidP="006327AD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 рацион</w:t>
            </w:r>
          </w:p>
        </w:tc>
        <w:tc>
          <w:tcPr>
            <w:tcW w:w="1661" w:type="pct"/>
            <w:tcBorders>
              <w:right w:val="single" w:sz="4" w:space="0" w:color="auto"/>
            </w:tcBorders>
            <w:vAlign w:val="center"/>
          </w:tcPr>
          <w:p w14:paraId="07D3A55B" w14:textId="4D9A9C58" w:rsidR="006327AD" w:rsidRPr="00E37F17" w:rsidRDefault="006327AD" w:rsidP="006327AD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2 рацион</w:t>
            </w:r>
          </w:p>
        </w:tc>
      </w:tr>
      <w:tr w:rsidR="006327AD" w:rsidRPr="00E37F17" w14:paraId="6FE1B90A" w14:textId="473551C8" w:rsidTr="006327AD">
        <w:trPr>
          <w:trHeight w:val="20"/>
        </w:trPr>
        <w:tc>
          <w:tcPr>
            <w:tcW w:w="1677" w:type="pct"/>
            <w:vAlign w:val="center"/>
          </w:tcPr>
          <w:p w14:paraId="024FBB13" w14:textId="063367B1" w:rsidR="006327AD" w:rsidRPr="00E37F17" w:rsidRDefault="006327AD" w:rsidP="006327AD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Содержится в</w:t>
            </w:r>
            <w:r>
              <w:rPr>
                <w:rFonts w:cs="Times New Roman"/>
                <w:iCs/>
                <w:szCs w:val="24"/>
              </w:rPr>
              <w:t xml:space="preserve"> рационе</w:t>
            </w:r>
            <w:r w:rsidRPr="00E37F17">
              <w:rPr>
                <w:rFonts w:cs="Times New Roman"/>
                <w:iCs/>
                <w:szCs w:val="24"/>
              </w:rPr>
              <w:t xml:space="preserve"> </w:t>
            </w:r>
          </w:p>
        </w:tc>
        <w:tc>
          <w:tcPr>
            <w:tcW w:w="1662" w:type="pct"/>
            <w:tcBorders>
              <w:right w:val="single" w:sz="4" w:space="0" w:color="auto"/>
            </w:tcBorders>
          </w:tcPr>
          <w:p w14:paraId="47C8729C" w14:textId="59C3327E" w:rsidR="006327AD" w:rsidRPr="00E37F17" w:rsidRDefault="006327AD" w:rsidP="00E37F17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63,2</w:t>
            </w:r>
          </w:p>
        </w:tc>
        <w:tc>
          <w:tcPr>
            <w:tcW w:w="1661" w:type="pct"/>
            <w:tcBorders>
              <w:right w:val="single" w:sz="4" w:space="0" w:color="auto"/>
            </w:tcBorders>
          </w:tcPr>
          <w:p w14:paraId="638F366D" w14:textId="454507E1" w:rsidR="006327AD" w:rsidRPr="00E37F17" w:rsidRDefault="006327AD" w:rsidP="00E37F17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63,6</w:t>
            </w:r>
          </w:p>
        </w:tc>
      </w:tr>
      <w:tr w:rsidR="006327AD" w:rsidRPr="00E37F17" w14:paraId="50367E05" w14:textId="0827EC76" w:rsidTr="006327AD">
        <w:trPr>
          <w:trHeight w:val="20"/>
        </w:trPr>
        <w:tc>
          <w:tcPr>
            <w:tcW w:w="1677" w:type="pct"/>
            <w:vAlign w:val="center"/>
          </w:tcPr>
          <w:p w14:paraId="4184BAD4" w14:textId="7D1D93FD" w:rsidR="006327AD" w:rsidRPr="00E37F17" w:rsidRDefault="006327AD" w:rsidP="006327AD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Выделено в кале</w:t>
            </w:r>
          </w:p>
        </w:tc>
        <w:tc>
          <w:tcPr>
            <w:tcW w:w="1662" w:type="pct"/>
            <w:tcBorders>
              <w:right w:val="single" w:sz="4" w:space="0" w:color="auto"/>
            </w:tcBorders>
          </w:tcPr>
          <w:p w14:paraId="1C003D25" w14:textId="12913B93" w:rsidR="006327AD" w:rsidRPr="00E37F17" w:rsidRDefault="006327AD" w:rsidP="00E37F17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17,9</w:t>
            </w:r>
          </w:p>
        </w:tc>
        <w:tc>
          <w:tcPr>
            <w:tcW w:w="1661" w:type="pct"/>
            <w:tcBorders>
              <w:right w:val="single" w:sz="4" w:space="0" w:color="auto"/>
            </w:tcBorders>
          </w:tcPr>
          <w:p w14:paraId="7EA71DD1" w14:textId="044C1FBA" w:rsidR="006327AD" w:rsidRPr="00E37F17" w:rsidRDefault="006327AD" w:rsidP="00E37F17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17,4</w:t>
            </w:r>
          </w:p>
        </w:tc>
      </w:tr>
      <w:tr w:rsidR="006327AD" w:rsidRPr="00E37F17" w14:paraId="600E4701" w14:textId="6C2FC88B" w:rsidTr="006327AD">
        <w:trPr>
          <w:trHeight w:val="20"/>
        </w:trPr>
        <w:tc>
          <w:tcPr>
            <w:tcW w:w="1677" w:type="pct"/>
            <w:vAlign w:val="center"/>
          </w:tcPr>
          <w:p w14:paraId="558D6DE4" w14:textId="31BBBE25" w:rsidR="006327AD" w:rsidRPr="00E37F17" w:rsidRDefault="006327AD" w:rsidP="006327AD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Выделено в моче</w:t>
            </w:r>
          </w:p>
        </w:tc>
        <w:tc>
          <w:tcPr>
            <w:tcW w:w="1662" w:type="pct"/>
          </w:tcPr>
          <w:p w14:paraId="2DBDA922" w14:textId="0984C3E3" w:rsidR="006327AD" w:rsidRPr="00E37F17" w:rsidRDefault="006327AD" w:rsidP="00E37F17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22,3</w:t>
            </w:r>
          </w:p>
        </w:tc>
        <w:tc>
          <w:tcPr>
            <w:tcW w:w="1661" w:type="pct"/>
          </w:tcPr>
          <w:p w14:paraId="002D72D0" w14:textId="65865719" w:rsidR="006327AD" w:rsidRPr="00E37F17" w:rsidRDefault="006327AD" w:rsidP="00E37F17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16,5</w:t>
            </w:r>
          </w:p>
        </w:tc>
      </w:tr>
      <w:tr w:rsidR="006327AD" w:rsidRPr="00E37F17" w14:paraId="4B928BC2" w14:textId="6A9A41D8" w:rsidTr="006327AD">
        <w:trPr>
          <w:trHeight w:val="20"/>
        </w:trPr>
        <w:tc>
          <w:tcPr>
            <w:tcW w:w="1677" w:type="pct"/>
            <w:vAlign w:val="center"/>
          </w:tcPr>
          <w:p w14:paraId="1EC6E069" w14:textId="77777777" w:rsidR="006327AD" w:rsidRPr="00E37F17" w:rsidRDefault="006327AD" w:rsidP="00E37F17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Усвоено</w:t>
            </w:r>
          </w:p>
        </w:tc>
        <w:tc>
          <w:tcPr>
            <w:tcW w:w="1662" w:type="pct"/>
          </w:tcPr>
          <w:p w14:paraId="4E9BD6F6" w14:textId="77777777" w:rsidR="006327AD" w:rsidRPr="00E37F17" w:rsidRDefault="006327AD" w:rsidP="00E37F17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661" w:type="pct"/>
          </w:tcPr>
          <w:p w14:paraId="3ADCE2B9" w14:textId="77777777" w:rsidR="006327AD" w:rsidRPr="00E37F17" w:rsidRDefault="006327AD" w:rsidP="00E37F17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6327AD" w:rsidRPr="00E37F17" w14:paraId="33043AAB" w14:textId="46F2A09C" w:rsidTr="006327AD">
        <w:trPr>
          <w:trHeight w:val="20"/>
        </w:trPr>
        <w:tc>
          <w:tcPr>
            <w:tcW w:w="1677" w:type="pct"/>
            <w:vAlign w:val="center"/>
          </w:tcPr>
          <w:p w14:paraId="50087CFF" w14:textId="77777777" w:rsidR="006327AD" w:rsidRPr="00E37F17" w:rsidRDefault="006327AD" w:rsidP="00E37F17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БЦП</w:t>
            </w:r>
          </w:p>
        </w:tc>
        <w:tc>
          <w:tcPr>
            <w:tcW w:w="1662" w:type="pct"/>
          </w:tcPr>
          <w:p w14:paraId="70B03593" w14:textId="77777777" w:rsidR="006327AD" w:rsidRPr="00E37F17" w:rsidRDefault="006327AD" w:rsidP="00E37F17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661" w:type="pct"/>
          </w:tcPr>
          <w:p w14:paraId="65084C7F" w14:textId="77777777" w:rsidR="006327AD" w:rsidRPr="00E37F17" w:rsidRDefault="006327AD" w:rsidP="00E37F17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</w:tbl>
    <w:p w14:paraId="2E143EC3" w14:textId="77777777" w:rsidR="00CD79BD" w:rsidRPr="00CD79BD" w:rsidRDefault="00CD79BD" w:rsidP="00CD79BD"/>
    <w:p w14:paraId="370C9EF6" w14:textId="77777777" w:rsidR="00CD79BD" w:rsidRPr="00E37F17" w:rsidRDefault="00CD79BD" w:rsidP="00CD79BD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37F17">
        <w:rPr>
          <w:rFonts w:cs="Times New Roman"/>
          <w:szCs w:val="24"/>
        </w:rPr>
        <w:t>Сделайте заключение.</w:t>
      </w:r>
    </w:p>
    <w:p w14:paraId="0D263A3B" w14:textId="77777777" w:rsidR="005038E5" w:rsidRDefault="00A55910" w:rsidP="0043478A">
      <w:pPr>
        <w:keepNext/>
        <w:spacing w:line="360" w:lineRule="auto"/>
        <w:ind w:firstLine="709"/>
        <w:jc w:val="both"/>
        <w:rPr>
          <w:rFonts w:cs="Times New Roman"/>
          <w:szCs w:val="24"/>
        </w:rPr>
      </w:pPr>
      <w:r w:rsidRPr="00E37F17">
        <w:rPr>
          <w:rFonts w:cs="Times New Roman"/>
          <w:b/>
          <w:bCs/>
          <w:szCs w:val="24"/>
        </w:rPr>
        <w:lastRenderedPageBreak/>
        <w:t>Задание 2:</w:t>
      </w:r>
      <w:r w:rsidRPr="00E37F17">
        <w:rPr>
          <w:rFonts w:cs="Times New Roman"/>
          <w:szCs w:val="24"/>
        </w:rPr>
        <w:t xml:space="preserve"> Выпишите наличие критических аминокислот в кормах в процентах от сырого протеина</w:t>
      </w:r>
      <w:r w:rsidR="006327AD">
        <w:rPr>
          <w:rFonts w:cs="Times New Roman"/>
          <w:szCs w:val="24"/>
        </w:rPr>
        <w:t xml:space="preserve"> и определите </w:t>
      </w:r>
      <w:r w:rsidR="00CD79BD">
        <w:rPr>
          <w:rFonts w:cs="Times New Roman"/>
          <w:szCs w:val="24"/>
        </w:rPr>
        <w:t xml:space="preserve">аминокислотный индекс </w:t>
      </w:r>
      <w:r w:rsidR="006327AD">
        <w:rPr>
          <w:rFonts w:cs="Times New Roman"/>
          <w:szCs w:val="24"/>
        </w:rPr>
        <w:t>(</w:t>
      </w:r>
      <w:r w:rsidR="00CD79BD">
        <w:rPr>
          <w:rFonts w:cs="Times New Roman"/>
          <w:szCs w:val="24"/>
        </w:rPr>
        <w:t>АИ)</w:t>
      </w:r>
      <w:r w:rsidR="005038E5">
        <w:rPr>
          <w:rFonts w:cs="Times New Roman"/>
          <w:szCs w:val="24"/>
        </w:rPr>
        <w:t>:</w:t>
      </w:r>
    </w:p>
    <w:p w14:paraId="7842D212" w14:textId="1D60B269" w:rsidR="005038E5" w:rsidRDefault="005038E5" w:rsidP="005038E5">
      <w:pPr>
        <w:spacing w:line="360" w:lineRule="auto"/>
        <w:ind w:firstLine="709"/>
        <w:jc w:val="both"/>
        <w:rPr>
          <w:rFonts w:cs="Times New Roman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Cs w:val="24"/>
            </w:rPr>
            <m:t>АИ=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iCs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Cs w:val="24"/>
                </w:rPr>
                <m:t>Фактическое содержание аминокислоты в корме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Cs w:val="24"/>
                </w:rPr>
                <m:t>Потребность животного в аминокислоте</m:t>
              </m:r>
            </m:den>
          </m:f>
        </m:oMath>
      </m:oMathPara>
    </w:p>
    <w:p w14:paraId="54CF1197" w14:textId="0E94A9CD" w:rsidR="005038E5" w:rsidRPr="00E37F17" w:rsidRDefault="00A55910" w:rsidP="005038E5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37F17">
        <w:rPr>
          <w:rFonts w:cs="Times New Roman"/>
          <w:szCs w:val="24"/>
        </w:rPr>
        <w:t xml:space="preserve">Определите порядок лимитирующих аминокислот в кормах (по </w:t>
      </w:r>
      <w:r w:rsidR="006327AD">
        <w:rPr>
          <w:rFonts w:cs="Times New Roman"/>
          <w:szCs w:val="24"/>
        </w:rPr>
        <w:t>АИ</w:t>
      </w:r>
      <w:r w:rsidRPr="00E37F17">
        <w:rPr>
          <w:rFonts w:cs="Times New Roman"/>
          <w:szCs w:val="24"/>
        </w:rPr>
        <w:t>), если лизина требуется для молодняка свиней 4,8</w:t>
      </w:r>
      <w:r w:rsidR="00CD79BD">
        <w:rPr>
          <w:rFonts w:cs="Times New Roman"/>
          <w:szCs w:val="24"/>
        </w:rPr>
        <w:t>%</w:t>
      </w:r>
      <w:r w:rsidRPr="00E37F17">
        <w:rPr>
          <w:rFonts w:cs="Times New Roman"/>
          <w:szCs w:val="24"/>
        </w:rPr>
        <w:t>, метионина 2,86</w:t>
      </w:r>
      <w:r w:rsidR="00CD79BD">
        <w:rPr>
          <w:rFonts w:cs="Times New Roman"/>
          <w:szCs w:val="24"/>
        </w:rPr>
        <w:t>%</w:t>
      </w:r>
      <w:r w:rsidRPr="00E37F17">
        <w:rPr>
          <w:rFonts w:cs="Times New Roman"/>
          <w:szCs w:val="24"/>
        </w:rPr>
        <w:t>, триптофана – 0,82</w:t>
      </w:r>
      <w:r w:rsidR="00CD79BD">
        <w:rPr>
          <w:rFonts w:cs="Times New Roman"/>
          <w:szCs w:val="24"/>
        </w:rPr>
        <w:t>%</w:t>
      </w:r>
      <w:r w:rsidRPr="00E37F17">
        <w:rPr>
          <w:rFonts w:cs="Times New Roman"/>
          <w:szCs w:val="24"/>
        </w:rPr>
        <w:t xml:space="preserve"> от сырого протеина.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5"/>
        <w:gridCol w:w="1796"/>
        <w:gridCol w:w="591"/>
        <w:gridCol w:w="1762"/>
        <w:gridCol w:w="624"/>
        <w:gridCol w:w="1731"/>
        <w:gridCol w:w="656"/>
      </w:tblGrid>
      <w:tr w:rsidR="00CD79BD" w:rsidRPr="00E37F17" w14:paraId="3056C316" w14:textId="77777777" w:rsidTr="00CD79BD">
        <w:trPr>
          <w:tblHeader/>
        </w:trPr>
        <w:tc>
          <w:tcPr>
            <w:tcW w:w="1169" w:type="pct"/>
            <w:vMerge w:val="restart"/>
            <w:vAlign w:val="center"/>
          </w:tcPr>
          <w:p w14:paraId="38A6D3CE" w14:textId="77777777" w:rsidR="00A55910" w:rsidRPr="00E37F17" w:rsidRDefault="00A55910" w:rsidP="00CD79BD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Корм</w:t>
            </w:r>
          </w:p>
        </w:tc>
        <w:tc>
          <w:tcPr>
            <w:tcW w:w="1277" w:type="pct"/>
            <w:gridSpan w:val="2"/>
            <w:vAlign w:val="center"/>
          </w:tcPr>
          <w:p w14:paraId="7318660B" w14:textId="77777777" w:rsidR="00A55910" w:rsidRPr="00E37F17" w:rsidRDefault="00A55910" w:rsidP="00CD79BD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Лизин</w:t>
            </w:r>
          </w:p>
        </w:tc>
        <w:tc>
          <w:tcPr>
            <w:tcW w:w="1277" w:type="pct"/>
            <w:gridSpan w:val="2"/>
            <w:vAlign w:val="center"/>
          </w:tcPr>
          <w:p w14:paraId="0A0F9688" w14:textId="77777777" w:rsidR="00A55910" w:rsidRPr="00E37F17" w:rsidRDefault="00A55910" w:rsidP="00CD79BD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Метионин</w:t>
            </w:r>
          </w:p>
        </w:tc>
        <w:tc>
          <w:tcPr>
            <w:tcW w:w="1277" w:type="pct"/>
            <w:gridSpan w:val="2"/>
            <w:vAlign w:val="center"/>
          </w:tcPr>
          <w:p w14:paraId="130E8D7D" w14:textId="77777777" w:rsidR="00A55910" w:rsidRPr="00E37F17" w:rsidRDefault="00A55910" w:rsidP="00CD79BD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Триптофан</w:t>
            </w:r>
          </w:p>
        </w:tc>
      </w:tr>
      <w:tr w:rsidR="00CD79BD" w:rsidRPr="00E37F17" w14:paraId="5F481E87" w14:textId="77777777" w:rsidTr="00CD79BD">
        <w:trPr>
          <w:tblHeader/>
        </w:trPr>
        <w:tc>
          <w:tcPr>
            <w:tcW w:w="1169" w:type="pct"/>
            <w:vMerge/>
            <w:vAlign w:val="center"/>
          </w:tcPr>
          <w:p w14:paraId="0B86F232" w14:textId="77777777" w:rsidR="00A55910" w:rsidRPr="00E37F17" w:rsidRDefault="00A55910" w:rsidP="00CD79BD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961" w:type="pct"/>
            <w:vAlign w:val="center"/>
          </w:tcPr>
          <w:p w14:paraId="2C5694A4" w14:textId="36C856B8" w:rsidR="00A55910" w:rsidRPr="00E37F17" w:rsidRDefault="00A55910" w:rsidP="00CD79BD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содержится,</w:t>
            </w:r>
            <w:r w:rsidR="00CD79BD">
              <w:rPr>
                <w:rFonts w:cs="Times New Roman"/>
                <w:iCs/>
                <w:szCs w:val="24"/>
              </w:rPr>
              <w:t xml:space="preserve"> </w:t>
            </w:r>
            <w:r w:rsidRPr="00E37F17">
              <w:rPr>
                <w:rFonts w:cs="Times New Roman"/>
                <w:iCs/>
                <w:szCs w:val="24"/>
              </w:rPr>
              <w:t>%</w:t>
            </w:r>
          </w:p>
        </w:tc>
        <w:tc>
          <w:tcPr>
            <w:tcW w:w="316" w:type="pct"/>
            <w:vAlign w:val="center"/>
          </w:tcPr>
          <w:p w14:paraId="109116F8" w14:textId="5CEF127C" w:rsidR="00A55910" w:rsidRPr="00E37F17" w:rsidRDefault="00CD79BD" w:rsidP="00CD79BD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АИ</w:t>
            </w:r>
          </w:p>
        </w:tc>
        <w:tc>
          <w:tcPr>
            <w:tcW w:w="943" w:type="pct"/>
            <w:vAlign w:val="center"/>
          </w:tcPr>
          <w:p w14:paraId="700D557B" w14:textId="0BAB0424" w:rsidR="00A55910" w:rsidRPr="00E37F17" w:rsidRDefault="00A55910" w:rsidP="00CD79BD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содержится,</w:t>
            </w:r>
            <w:r w:rsidR="00CD79BD">
              <w:rPr>
                <w:rFonts w:cs="Times New Roman"/>
                <w:iCs/>
                <w:szCs w:val="24"/>
              </w:rPr>
              <w:t xml:space="preserve"> </w:t>
            </w:r>
            <w:r w:rsidRPr="00E37F17">
              <w:rPr>
                <w:rFonts w:cs="Times New Roman"/>
                <w:iCs/>
                <w:szCs w:val="24"/>
              </w:rPr>
              <w:t>%</w:t>
            </w:r>
          </w:p>
        </w:tc>
        <w:tc>
          <w:tcPr>
            <w:tcW w:w="334" w:type="pct"/>
            <w:vAlign w:val="center"/>
          </w:tcPr>
          <w:p w14:paraId="4A95331D" w14:textId="39971E4E" w:rsidR="00A55910" w:rsidRPr="00E37F17" w:rsidRDefault="00CD79BD" w:rsidP="00CD79BD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АИ</w:t>
            </w:r>
          </w:p>
        </w:tc>
        <w:tc>
          <w:tcPr>
            <w:tcW w:w="926" w:type="pct"/>
            <w:vAlign w:val="center"/>
          </w:tcPr>
          <w:p w14:paraId="40CBE6F6" w14:textId="0781D522" w:rsidR="00A55910" w:rsidRPr="00E37F17" w:rsidRDefault="00A55910" w:rsidP="00CD79BD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содержится,</w:t>
            </w:r>
            <w:r w:rsidR="00CD79BD">
              <w:rPr>
                <w:rFonts w:cs="Times New Roman"/>
                <w:iCs/>
                <w:szCs w:val="24"/>
              </w:rPr>
              <w:t xml:space="preserve"> </w:t>
            </w:r>
            <w:r w:rsidRPr="00E37F17">
              <w:rPr>
                <w:rFonts w:cs="Times New Roman"/>
                <w:iCs/>
                <w:szCs w:val="24"/>
              </w:rPr>
              <w:t>%</w:t>
            </w:r>
          </w:p>
        </w:tc>
        <w:tc>
          <w:tcPr>
            <w:tcW w:w="351" w:type="pct"/>
            <w:vAlign w:val="center"/>
          </w:tcPr>
          <w:p w14:paraId="69683F0F" w14:textId="2D8E352E" w:rsidR="00A55910" w:rsidRPr="00E37F17" w:rsidRDefault="00CD79BD" w:rsidP="00CD79BD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АИ</w:t>
            </w:r>
          </w:p>
        </w:tc>
      </w:tr>
      <w:tr w:rsidR="00CD79BD" w:rsidRPr="00E37F17" w14:paraId="518B9E62" w14:textId="77777777" w:rsidTr="00CD79BD">
        <w:tc>
          <w:tcPr>
            <w:tcW w:w="1169" w:type="pct"/>
            <w:vAlign w:val="center"/>
          </w:tcPr>
          <w:p w14:paraId="6CC81973" w14:textId="77777777" w:rsidR="00A55910" w:rsidRPr="00E37F17" w:rsidRDefault="00A55910" w:rsidP="00CD79BD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Кукуруза</w:t>
            </w:r>
          </w:p>
        </w:tc>
        <w:tc>
          <w:tcPr>
            <w:tcW w:w="961" w:type="pct"/>
          </w:tcPr>
          <w:p w14:paraId="53854D02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16" w:type="pct"/>
          </w:tcPr>
          <w:p w14:paraId="3BE825DC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943" w:type="pct"/>
          </w:tcPr>
          <w:p w14:paraId="5401447C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34" w:type="pct"/>
          </w:tcPr>
          <w:p w14:paraId="4FAD2189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926" w:type="pct"/>
          </w:tcPr>
          <w:p w14:paraId="3FEC7277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51" w:type="pct"/>
          </w:tcPr>
          <w:p w14:paraId="6CF01612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CD79BD" w:rsidRPr="00E37F17" w14:paraId="5E172F1B" w14:textId="77777777" w:rsidTr="00CD79BD">
        <w:tc>
          <w:tcPr>
            <w:tcW w:w="1169" w:type="pct"/>
            <w:vAlign w:val="center"/>
          </w:tcPr>
          <w:p w14:paraId="7447FA87" w14:textId="77777777" w:rsidR="00A55910" w:rsidRPr="00E37F17" w:rsidRDefault="00A55910" w:rsidP="00CD79BD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Ячмень</w:t>
            </w:r>
          </w:p>
        </w:tc>
        <w:tc>
          <w:tcPr>
            <w:tcW w:w="961" w:type="pct"/>
          </w:tcPr>
          <w:p w14:paraId="08630096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16" w:type="pct"/>
          </w:tcPr>
          <w:p w14:paraId="591A3190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943" w:type="pct"/>
          </w:tcPr>
          <w:p w14:paraId="5CEC4E8E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34" w:type="pct"/>
          </w:tcPr>
          <w:p w14:paraId="708E9757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926" w:type="pct"/>
          </w:tcPr>
          <w:p w14:paraId="2950EB2E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51" w:type="pct"/>
          </w:tcPr>
          <w:p w14:paraId="205AFFE1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CD79BD" w:rsidRPr="00E37F17" w14:paraId="6FF62E42" w14:textId="77777777" w:rsidTr="00CD79BD">
        <w:tc>
          <w:tcPr>
            <w:tcW w:w="1169" w:type="pct"/>
            <w:vAlign w:val="center"/>
          </w:tcPr>
          <w:p w14:paraId="3A770CE1" w14:textId="77777777" w:rsidR="00A55910" w:rsidRPr="00E37F17" w:rsidRDefault="00A55910" w:rsidP="00CD79BD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Горох</w:t>
            </w:r>
          </w:p>
        </w:tc>
        <w:tc>
          <w:tcPr>
            <w:tcW w:w="961" w:type="pct"/>
          </w:tcPr>
          <w:p w14:paraId="0435E710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16" w:type="pct"/>
          </w:tcPr>
          <w:p w14:paraId="22EE03B1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943" w:type="pct"/>
          </w:tcPr>
          <w:p w14:paraId="20105D97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34" w:type="pct"/>
          </w:tcPr>
          <w:p w14:paraId="2EE33DDA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926" w:type="pct"/>
          </w:tcPr>
          <w:p w14:paraId="5EC89F6C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51" w:type="pct"/>
          </w:tcPr>
          <w:p w14:paraId="5198DA29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CD79BD" w:rsidRPr="00E37F17" w14:paraId="1D752B7D" w14:textId="77777777" w:rsidTr="00CD79BD">
        <w:tc>
          <w:tcPr>
            <w:tcW w:w="1169" w:type="pct"/>
            <w:vAlign w:val="center"/>
          </w:tcPr>
          <w:p w14:paraId="5259923C" w14:textId="77777777" w:rsidR="00A55910" w:rsidRPr="00E37F17" w:rsidRDefault="00A55910" w:rsidP="00CD79BD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 xml:space="preserve">Жмых </w:t>
            </w:r>
            <w:proofErr w:type="spellStart"/>
            <w:r w:rsidRPr="00E37F17">
              <w:rPr>
                <w:rFonts w:cs="Times New Roman"/>
                <w:iCs/>
                <w:szCs w:val="24"/>
              </w:rPr>
              <w:t>подсолнечниковый</w:t>
            </w:r>
            <w:proofErr w:type="spellEnd"/>
          </w:p>
        </w:tc>
        <w:tc>
          <w:tcPr>
            <w:tcW w:w="961" w:type="pct"/>
          </w:tcPr>
          <w:p w14:paraId="514BF62A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16" w:type="pct"/>
          </w:tcPr>
          <w:p w14:paraId="6A2F9873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943" w:type="pct"/>
          </w:tcPr>
          <w:p w14:paraId="3EF862E5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34" w:type="pct"/>
          </w:tcPr>
          <w:p w14:paraId="59F6D357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926" w:type="pct"/>
          </w:tcPr>
          <w:p w14:paraId="6D169CE0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51" w:type="pct"/>
          </w:tcPr>
          <w:p w14:paraId="178D2946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CD79BD" w:rsidRPr="00E37F17" w14:paraId="5D53D11B" w14:textId="77777777" w:rsidTr="00CD79BD">
        <w:tc>
          <w:tcPr>
            <w:tcW w:w="1169" w:type="pct"/>
            <w:vAlign w:val="center"/>
          </w:tcPr>
          <w:p w14:paraId="331211B5" w14:textId="77777777" w:rsidR="00A55910" w:rsidRPr="00E37F17" w:rsidRDefault="00A55910" w:rsidP="00CD79BD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Мясо-костная мука</w:t>
            </w:r>
          </w:p>
        </w:tc>
        <w:tc>
          <w:tcPr>
            <w:tcW w:w="961" w:type="pct"/>
          </w:tcPr>
          <w:p w14:paraId="573E288A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16" w:type="pct"/>
          </w:tcPr>
          <w:p w14:paraId="06A62388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943" w:type="pct"/>
          </w:tcPr>
          <w:p w14:paraId="2EADD360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34" w:type="pct"/>
          </w:tcPr>
          <w:p w14:paraId="5D92E1D7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926" w:type="pct"/>
          </w:tcPr>
          <w:p w14:paraId="66EED862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51" w:type="pct"/>
          </w:tcPr>
          <w:p w14:paraId="73F01B4A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CD79BD" w:rsidRPr="00E37F17" w14:paraId="47D7E39B" w14:textId="77777777" w:rsidTr="00CD79BD">
        <w:tc>
          <w:tcPr>
            <w:tcW w:w="1169" w:type="pct"/>
            <w:vAlign w:val="center"/>
          </w:tcPr>
          <w:p w14:paraId="7389CFF3" w14:textId="77777777" w:rsidR="00A55910" w:rsidRPr="00E37F17" w:rsidRDefault="00A55910" w:rsidP="00CD79BD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Рыбная мука</w:t>
            </w:r>
          </w:p>
        </w:tc>
        <w:tc>
          <w:tcPr>
            <w:tcW w:w="961" w:type="pct"/>
          </w:tcPr>
          <w:p w14:paraId="08FB80A3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16" w:type="pct"/>
          </w:tcPr>
          <w:p w14:paraId="33829B4C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943" w:type="pct"/>
          </w:tcPr>
          <w:p w14:paraId="348C8149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34" w:type="pct"/>
          </w:tcPr>
          <w:p w14:paraId="0D489CB9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926" w:type="pct"/>
          </w:tcPr>
          <w:p w14:paraId="35B11875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51" w:type="pct"/>
          </w:tcPr>
          <w:p w14:paraId="660423A2" w14:textId="77777777" w:rsidR="00A55910" w:rsidRPr="00E37F17" w:rsidRDefault="00A55910" w:rsidP="00CD79BD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</w:tbl>
    <w:p w14:paraId="40437E69" w14:textId="77777777" w:rsidR="00A55910" w:rsidRDefault="00A55910" w:rsidP="00CD79BD"/>
    <w:p w14:paraId="78555875" w14:textId="77777777" w:rsidR="00A55910" w:rsidRPr="00E37F17" w:rsidRDefault="00A55910" w:rsidP="00E37F17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37F17">
        <w:rPr>
          <w:rFonts w:cs="Times New Roman"/>
          <w:szCs w:val="24"/>
        </w:rPr>
        <w:t>Сделайте заключение.</w:t>
      </w:r>
    </w:p>
    <w:p w14:paraId="7D2F8A4B" w14:textId="4C781DB3" w:rsidR="00A55910" w:rsidRPr="00E37F17" w:rsidRDefault="00A55910" w:rsidP="00E37F17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37F17">
        <w:rPr>
          <w:rFonts w:cs="Times New Roman"/>
          <w:b/>
          <w:bCs/>
          <w:szCs w:val="24"/>
        </w:rPr>
        <w:t>Задание 3:</w:t>
      </w:r>
      <w:r w:rsidRPr="00E37F17">
        <w:rPr>
          <w:rFonts w:cs="Times New Roman"/>
          <w:szCs w:val="24"/>
        </w:rPr>
        <w:t xml:space="preserve"> Сопоставьте протеиновую питательность приведенных кормов и проанализируйте степень обеспеченности растущих свиней протеином и критическими аминокислотами при условии, что они получают один из этих кормов. Растущим свиньям на откорме требуются в одном кг сухого вещества: сырого протеина – </w:t>
      </w:r>
      <w:smartTag w:uri="urn:schemas-microsoft-com:office:smarttags" w:element="metricconverter">
        <w:smartTagPr>
          <w:attr w:name="ProductID" w:val="170 г"/>
        </w:smartTagPr>
        <w:r w:rsidRPr="00E37F17">
          <w:rPr>
            <w:rFonts w:cs="Times New Roman"/>
            <w:szCs w:val="24"/>
          </w:rPr>
          <w:t>170 г</w:t>
        </w:r>
      </w:smartTag>
      <w:r w:rsidRPr="00E37F17">
        <w:rPr>
          <w:rFonts w:cs="Times New Roman"/>
          <w:szCs w:val="24"/>
        </w:rPr>
        <w:t xml:space="preserve">, </w:t>
      </w:r>
      <w:proofErr w:type="spellStart"/>
      <w:r w:rsidRPr="00E37F17">
        <w:rPr>
          <w:rFonts w:cs="Times New Roman"/>
          <w:szCs w:val="24"/>
        </w:rPr>
        <w:t>переваримого</w:t>
      </w:r>
      <w:proofErr w:type="spellEnd"/>
      <w:r w:rsidRPr="00E37F17">
        <w:rPr>
          <w:rFonts w:cs="Times New Roman"/>
          <w:szCs w:val="24"/>
        </w:rPr>
        <w:t xml:space="preserve"> протеина – </w:t>
      </w:r>
      <w:smartTag w:uri="urn:schemas-microsoft-com:office:smarttags" w:element="metricconverter">
        <w:smartTagPr>
          <w:attr w:name="ProductID" w:val="125 г"/>
        </w:smartTagPr>
        <w:r w:rsidRPr="00E37F17">
          <w:rPr>
            <w:rFonts w:cs="Times New Roman"/>
            <w:szCs w:val="24"/>
          </w:rPr>
          <w:t>125 г</w:t>
        </w:r>
      </w:smartTag>
      <w:r w:rsidRPr="00E37F17">
        <w:rPr>
          <w:rFonts w:cs="Times New Roman"/>
          <w:szCs w:val="24"/>
        </w:rPr>
        <w:t xml:space="preserve">, лизина – </w:t>
      </w:r>
      <w:smartTag w:uri="urn:schemas-microsoft-com:office:smarttags" w:element="metricconverter">
        <w:smartTagPr>
          <w:attr w:name="ProductID" w:val="7 г"/>
        </w:smartTagPr>
        <w:r w:rsidRPr="00E37F17">
          <w:rPr>
            <w:rFonts w:cs="Times New Roman"/>
            <w:szCs w:val="24"/>
          </w:rPr>
          <w:t>7 г</w:t>
        </w:r>
      </w:smartTag>
      <w:r w:rsidRPr="00E37F17">
        <w:rPr>
          <w:rFonts w:cs="Times New Roman"/>
          <w:szCs w:val="24"/>
        </w:rPr>
        <w:t xml:space="preserve">, метионина с </w:t>
      </w:r>
      <w:proofErr w:type="spellStart"/>
      <w:r w:rsidRPr="00E37F17">
        <w:rPr>
          <w:rFonts w:cs="Times New Roman"/>
          <w:szCs w:val="24"/>
        </w:rPr>
        <w:t>цистином</w:t>
      </w:r>
      <w:proofErr w:type="spellEnd"/>
      <w:r w:rsidRPr="00E37F17">
        <w:rPr>
          <w:rFonts w:cs="Times New Roman"/>
          <w:szCs w:val="24"/>
        </w:rPr>
        <w:t xml:space="preserve"> – </w:t>
      </w:r>
      <w:smartTag w:uri="urn:schemas-microsoft-com:office:smarttags" w:element="metricconverter">
        <w:smartTagPr>
          <w:attr w:name="ProductID" w:val="5 г"/>
        </w:smartTagPr>
        <w:r w:rsidRPr="00E37F17">
          <w:rPr>
            <w:rFonts w:cs="Times New Roman"/>
            <w:szCs w:val="24"/>
          </w:rPr>
          <w:t>5 г</w:t>
        </w:r>
      </w:smartTag>
      <w:r w:rsidRPr="00E37F17">
        <w:rPr>
          <w:rFonts w:cs="Times New Roman"/>
          <w:szCs w:val="24"/>
        </w:rPr>
        <w:t xml:space="preserve">, триптофана – </w:t>
      </w:r>
      <w:smartTag w:uri="urn:schemas-microsoft-com:office:smarttags" w:element="metricconverter">
        <w:smartTagPr>
          <w:attr w:name="ProductID" w:val="1,2 г"/>
        </w:smartTagPr>
        <w:r w:rsidRPr="00E37F17">
          <w:rPr>
            <w:rFonts w:cs="Times New Roman"/>
            <w:szCs w:val="24"/>
          </w:rPr>
          <w:t>1,2 г</w:t>
        </w:r>
      </w:smartTag>
      <w:r w:rsidRPr="00E37F17">
        <w:rPr>
          <w:rFonts w:cs="Times New Roman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2"/>
        <w:gridCol w:w="566"/>
        <w:gridCol w:w="568"/>
        <w:gridCol w:w="781"/>
        <w:gridCol w:w="783"/>
        <w:gridCol w:w="566"/>
        <w:gridCol w:w="568"/>
        <w:gridCol w:w="920"/>
        <w:gridCol w:w="920"/>
        <w:gridCol w:w="705"/>
        <w:gridCol w:w="706"/>
      </w:tblGrid>
      <w:tr w:rsidR="00E14669" w:rsidRPr="00E14669" w14:paraId="4ADCCC84" w14:textId="77777777" w:rsidTr="00E14669">
        <w:trPr>
          <w:trHeight w:val="20"/>
          <w:tblHeader/>
        </w:trPr>
        <w:tc>
          <w:tcPr>
            <w:tcW w:w="1210" w:type="pct"/>
            <w:vMerge w:val="restart"/>
            <w:vAlign w:val="center"/>
          </w:tcPr>
          <w:p w14:paraId="3DA81383" w14:textId="28F11A1A" w:rsidR="00E14669" w:rsidRPr="00E14669" w:rsidRDefault="00E14669" w:rsidP="00E14669">
            <w:pPr>
              <w:keepNext/>
              <w:jc w:val="center"/>
              <w:rPr>
                <w:rFonts w:cs="Times New Roman"/>
                <w:iCs/>
                <w:sz w:val="20"/>
                <w:szCs w:val="20"/>
              </w:rPr>
            </w:pPr>
            <w:bookmarkStart w:id="0" w:name="_GoBack"/>
            <w:r w:rsidRPr="00E14669">
              <w:rPr>
                <w:rFonts w:cs="Times New Roman"/>
                <w:iCs/>
                <w:sz w:val="20"/>
                <w:szCs w:val="20"/>
              </w:rPr>
              <w:t>Корм</w:t>
            </w:r>
          </w:p>
        </w:tc>
        <w:tc>
          <w:tcPr>
            <w:tcW w:w="607" w:type="pct"/>
            <w:gridSpan w:val="2"/>
            <w:vMerge w:val="restart"/>
            <w:vAlign w:val="center"/>
          </w:tcPr>
          <w:p w14:paraId="71A324BA" w14:textId="0C016218" w:rsidR="00E14669" w:rsidRPr="00E14669" w:rsidRDefault="00E14669" w:rsidP="00E14669">
            <w:pPr>
              <w:keepNext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14669">
              <w:rPr>
                <w:rFonts w:cs="Times New Roman"/>
                <w:iCs/>
                <w:sz w:val="20"/>
                <w:szCs w:val="20"/>
              </w:rPr>
              <w:t>Сырого протеина</w:t>
            </w:r>
          </w:p>
        </w:tc>
        <w:tc>
          <w:tcPr>
            <w:tcW w:w="837" w:type="pct"/>
            <w:gridSpan w:val="2"/>
            <w:vMerge w:val="restart"/>
            <w:vAlign w:val="center"/>
          </w:tcPr>
          <w:p w14:paraId="11B47A13" w14:textId="2C1CEEE3" w:rsidR="00E14669" w:rsidRPr="00E14669" w:rsidRDefault="00E14669" w:rsidP="00E14669">
            <w:pPr>
              <w:keepNext/>
              <w:jc w:val="center"/>
              <w:rPr>
                <w:rFonts w:cs="Times New Roman"/>
                <w:iCs/>
                <w:sz w:val="20"/>
                <w:szCs w:val="20"/>
              </w:rPr>
            </w:pPr>
            <w:proofErr w:type="spellStart"/>
            <w:r w:rsidRPr="00E14669">
              <w:rPr>
                <w:rFonts w:cs="Times New Roman"/>
                <w:iCs/>
                <w:sz w:val="20"/>
                <w:szCs w:val="20"/>
              </w:rPr>
              <w:t>Переваримого</w:t>
            </w:r>
            <w:proofErr w:type="spellEnd"/>
            <w:r w:rsidRPr="00E14669">
              <w:rPr>
                <w:rFonts w:cs="Times New Roman"/>
                <w:iCs/>
                <w:sz w:val="20"/>
                <w:szCs w:val="20"/>
              </w:rPr>
              <w:t xml:space="preserve"> протеина</w:t>
            </w:r>
          </w:p>
        </w:tc>
        <w:tc>
          <w:tcPr>
            <w:tcW w:w="2346" w:type="pct"/>
            <w:gridSpan w:val="6"/>
            <w:vAlign w:val="center"/>
          </w:tcPr>
          <w:p w14:paraId="4EF93E6D" w14:textId="2D301501" w:rsidR="00E14669" w:rsidRPr="00E14669" w:rsidRDefault="00E14669" w:rsidP="00E14669">
            <w:pPr>
              <w:keepNext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14669">
              <w:rPr>
                <w:rFonts w:cs="Times New Roman"/>
                <w:iCs/>
                <w:sz w:val="20"/>
                <w:szCs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14669">
                <w:rPr>
                  <w:rFonts w:cs="Times New Roman"/>
                  <w:iCs/>
                  <w:sz w:val="20"/>
                  <w:szCs w:val="20"/>
                </w:rPr>
                <w:t>1 кг</w:t>
              </w:r>
            </w:smartTag>
            <w:r w:rsidRPr="00E14669">
              <w:rPr>
                <w:rFonts w:cs="Times New Roman"/>
                <w:iCs/>
                <w:sz w:val="20"/>
                <w:szCs w:val="20"/>
              </w:rPr>
              <w:t xml:space="preserve"> содержится аминокислот</w:t>
            </w:r>
          </w:p>
        </w:tc>
      </w:tr>
      <w:tr w:rsidR="00E14669" w:rsidRPr="00E14669" w14:paraId="4875CBD0" w14:textId="77777777" w:rsidTr="00E14669">
        <w:trPr>
          <w:trHeight w:val="20"/>
          <w:tblHeader/>
        </w:trPr>
        <w:tc>
          <w:tcPr>
            <w:tcW w:w="1210" w:type="pct"/>
            <w:vMerge/>
            <w:vAlign w:val="center"/>
          </w:tcPr>
          <w:p w14:paraId="1DE5DCE6" w14:textId="5817ED22" w:rsidR="00E14669" w:rsidRPr="00E14669" w:rsidRDefault="00E14669" w:rsidP="00E14669">
            <w:pPr>
              <w:keepNext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607" w:type="pct"/>
            <w:gridSpan w:val="2"/>
            <w:vMerge/>
            <w:vAlign w:val="center"/>
          </w:tcPr>
          <w:p w14:paraId="4C58C100" w14:textId="77777777" w:rsidR="00E14669" w:rsidRPr="00E14669" w:rsidRDefault="00E14669" w:rsidP="00E14669">
            <w:pPr>
              <w:keepNext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837" w:type="pct"/>
            <w:gridSpan w:val="2"/>
            <w:vMerge/>
            <w:vAlign w:val="center"/>
          </w:tcPr>
          <w:p w14:paraId="4F347C86" w14:textId="77777777" w:rsidR="00E14669" w:rsidRPr="00E14669" w:rsidRDefault="00E14669" w:rsidP="00E14669">
            <w:pPr>
              <w:keepNext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607" w:type="pct"/>
            <w:gridSpan w:val="2"/>
            <w:vAlign w:val="center"/>
          </w:tcPr>
          <w:p w14:paraId="50DE4770" w14:textId="671880E2" w:rsidR="00E14669" w:rsidRPr="00E14669" w:rsidRDefault="00E14669" w:rsidP="00E14669">
            <w:pPr>
              <w:keepNext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14669">
              <w:rPr>
                <w:rFonts w:cs="Times New Roman"/>
                <w:iCs/>
                <w:sz w:val="20"/>
                <w:szCs w:val="20"/>
              </w:rPr>
              <w:t>лизин</w:t>
            </w:r>
          </w:p>
        </w:tc>
        <w:tc>
          <w:tcPr>
            <w:tcW w:w="984" w:type="pct"/>
            <w:gridSpan w:val="2"/>
            <w:vAlign w:val="center"/>
          </w:tcPr>
          <w:p w14:paraId="70991AE8" w14:textId="32155756" w:rsidR="00E14669" w:rsidRPr="00E14669" w:rsidRDefault="00E14669" w:rsidP="00E14669">
            <w:pPr>
              <w:keepNext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14669">
              <w:rPr>
                <w:rFonts w:cs="Times New Roman"/>
                <w:iCs/>
                <w:sz w:val="20"/>
                <w:szCs w:val="20"/>
              </w:rPr>
              <w:t>метионин +</w:t>
            </w:r>
            <w:proofErr w:type="spellStart"/>
            <w:r w:rsidRPr="00E14669">
              <w:rPr>
                <w:rFonts w:cs="Times New Roman"/>
                <w:iCs/>
                <w:sz w:val="20"/>
                <w:szCs w:val="20"/>
              </w:rPr>
              <w:t>цистин</w:t>
            </w:r>
            <w:proofErr w:type="spellEnd"/>
          </w:p>
        </w:tc>
        <w:tc>
          <w:tcPr>
            <w:tcW w:w="755" w:type="pct"/>
            <w:gridSpan w:val="2"/>
            <w:vAlign w:val="center"/>
          </w:tcPr>
          <w:p w14:paraId="65B76A4C" w14:textId="77C45408" w:rsidR="00E14669" w:rsidRPr="00E14669" w:rsidRDefault="00E14669" w:rsidP="00E14669">
            <w:pPr>
              <w:keepNext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14669">
              <w:rPr>
                <w:rFonts w:cs="Times New Roman"/>
                <w:iCs/>
                <w:sz w:val="20"/>
                <w:szCs w:val="20"/>
              </w:rPr>
              <w:t>триптофан</w:t>
            </w:r>
          </w:p>
        </w:tc>
      </w:tr>
      <w:tr w:rsidR="00E14669" w:rsidRPr="00E14669" w14:paraId="6691C142" w14:textId="77777777" w:rsidTr="00E14669">
        <w:trPr>
          <w:trHeight w:val="1182"/>
          <w:tblHeader/>
        </w:trPr>
        <w:tc>
          <w:tcPr>
            <w:tcW w:w="1210" w:type="pct"/>
            <w:vMerge/>
            <w:vAlign w:val="center"/>
          </w:tcPr>
          <w:p w14:paraId="19255EC4" w14:textId="1CA1EF24" w:rsidR="00E14669" w:rsidRPr="00E14669" w:rsidRDefault="00E14669" w:rsidP="00E14669">
            <w:pPr>
              <w:keepNext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303" w:type="pct"/>
            <w:textDirection w:val="btLr"/>
            <w:vAlign w:val="center"/>
          </w:tcPr>
          <w:p w14:paraId="49B147AA" w14:textId="0BE4B43D" w:rsidR="00E14669" w:rsidRPr="00E14669" w:rsidRDefault="00E14669" w:rsidP="00E14669">
            <w:pPr>
              <w:keepNext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14669">
              <w:rPr>
                <w:rFonts w:cs="Times New Roman"/>
                <w:iCs/>
                <w:sz w:val="20"/>
                <w:szCs w:val="20"/>
              </w:rPr>
              <w:t>содержится</w:t>
            </w:r>
          </w:p>
        </w:tc>
        <w:tc>
          <w:tcPr>
            <w:tcW w:w="304" w:type="pct"/>
            <w:textDirection w:val="btLr"/>
            <w:vAlign w:val="center"/>
          </w:tcPr>
          <w:p w14:paraId="31172305" w14:textId="2C738261" w:rsidR="00E14669" w:rsidRPr="00E14669" w:rsidRDefault="00E14669" w:rsidP="00E14669">
            <w:pPr>
              <w:keepNext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14669">
              <w:rPr>
                <w:rFonts w:cs="Times New Roman"/>
                <w:iCs/>
                <w:sz w:val="20"/>
                <w:szCs w:val="20"/>
              </w:rPr>
              <w:t>обеспеченность, %</w:t>
            </w:r>
          </w:p>
        </w:tc>
        <w:tc>
          <w:tcPr>
            <w:tcW w:w="418" w:type="pct"/>
            <w:textDirection w:val="btLr"/>
            <w:vAlign w:val="center"/>
          </w:tcPr>
          <w:p w14:paraId="5FA73D9F" w14:textId="5BEE7CEF" w:rsidR="00E14669" w:rsidRPr="00E14669" w:rsidRDefault="00E14669" w:rsidP="00E14669">
            <w:pPr>
              <w:keepNext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14669">
              <w:rPr>
                <w:rFonts w:cs="Times New Roman"/>
                <w:iCs/>
                <w:sz w:val="20"/>
                <w:szCs w:val="20"/>
              </w:rPr>
              <w:t>содержится</w:t>
            </w:r>
          </w:p>
        </w:tc>
        <w:tc>
          <w:tcPr>
            <w:tcW w:w="419" w:type="pct"/>
            <w:textDirection w:val="btLr"/>
            <w:vAlign w:val="center"/>
          </w:tcPr>
          <w:p w14:paraId="2DF3EF8E" w14:textId="78265193" w:rsidR="00E14669" w:rsidRPr="00E14669" w:rsidRDefault="00E14669" w:rsidP="00E14669">
            <w:pPr>
              <w:keepNext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14669">
              <w:rPr>
                <w:rFonts w:cs="Times New Roman"/>
                <w:iCs/>
                <w:sz w:val="20"/>
                <w:szCs w:val="20"/>
              </w:rPr>
              <w:t>обеспеченность, %</w:t>
            </w:r>
          </w:p>
        </w:tc>
        <w:tc>
          <w:tcPr>
            <w:tcW w:w="303" w:type="pct"/>
            <w:textDirection w:val="btLr"/>
            <w:vAlign w:val="center"/>
          </w:tcPr>
          <w:p w14:paraId="0239D88E" w14:textId="60F2F00E" w:rsidR="00E14669" w:rsidRPr="00E14669" w:rsidRDefault="00E14669" w:rsidP="00E14669">
            <w:pPr>
              <w:keepNext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14669">
              <w:rPr>
                <w:rFonts w:cs="Times New Roman"/>
                <w:iCs/>
                <w:sz w:val="20"/>
                <w:szCs w:val="20"/>
              </w:rPr>
              <w:t>содержится</w:t>
            </w:r>
          </w:p>
        </w:tc>
        <w:tc>
          <w:tcPr>
            <w:tcW w:w="303" w:type="pct"/>
            <w:textDirection w:val="btLr"/>
            <w:vAlign w:val="center"/>
          </w:tcPr>
          <w:p w14:paraId="00357B62" w14:textId="62F02DF0" w:rsidR="00E14669" w:rsidRPr="00E14669" w:rsidRDefault="00E14669" w:rsidP="00E14669">
            <w:pPr>
              <w:keepNext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14669">
              <w:rPr>
                <w:rFonts w:cs="Times New Roman"/>
                <w:iCs/>
                <w:sz w:val="20"/>
                <w:szCs w:val="20"/>
              </w:rPr>
              <w:t>обеспеченность, %</w:t>
            </w:r>
          </w:p>
        </w:tc>
        <w:tc>
          <w:tcPr>
            <w:tcW w:w="492" w:type="pct"/>
            <w:textDirection w:val="btLr"/>
            <w:vAlign w:val="center"/>
          </w:tcPr>
          <w:p w14:paraId="1ECB1022" w14:textId="331F3CC2" w:rsidR="00E14669" w:rsidRPr="00E14669" w:rsidRDefault="00E14669" w:rsidP="00E14669">
            <w:pPr>
              <w:keepNext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14669">
              <w:rPr>
                <w:rFonts w:cs="Times New Roman"/>
                <w:iCs/>
                <w:sz w:val="20"/>
                <w:szCs w:val="20"/>
              </w:rPr>
              <w:t>содержится</w:t>
            </w:r>
          </w:p>
        </w:tc>
        <w:tc>
          <w:tcPr>
            <w:tcW w:w="492" w:type="pct"/>
            <w:textDirection w:val="btLr"/>
            <w:vAlign w:val="center"/>
          </w:tcPr>
          <w:p w14:paraId="6F36B54B" w14:textId="506ABFE2" w:rsidR="00E14669" w:rsidRPr="00E14669" w:rsidRDefault="00E14669" w:rsidP="00E14669">
            <w:pPr>
              <w:keepNext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14669">
              <w:rPr>
                <w:rFonts w:cs="Times New Roman"/>
                <w:iCs/>
                <w:sz w:val="20"/>
                <w:szCs w:val="20"/>
              </w:rPr>
              <w:t>обеспеченность, %</w:t>
            </w:r>
          </w:p>
        </w:tc>
        <w:tc>
          <w:tcPr>
            <w:tcW w:w="377" w:type="pct"/>
            <w:textDirection w:val="btLr"/>
            <w:vAlign w:val="center"/>
          </w:tcPr>
          <w:p w14:paraId="20D60319" w14:textId="2A50200A" w:rsidR="00E14669" w:rsidRPr="00E14669" w:rsidRDefault="00E14669" w:rsidP="00E14669">
            <w:pPr>
              <w:keepNext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14669">
              <w:rPr>
                <w:rFonts w:cs="Times New Roman"/>
                <w:iCs/>
                <w:sz w:val="20"/>
                <w:szCs w:val="20"/>
              </w:rPr>
              <w:t>содержится</w:t>
            </w:r>
          </w:p>
        </w:tc>
        <w:tc>
          <w:tcPr>
            <w:tcW w:w="378" w:type="pct"/>
            <w:textDirection w:val="btLr"/>
            <w:vAlign w:val="center"/>
          </w:tcPr>
          <w:p w14:paraId="4D418B81" w14:textId="5EE9D86D" w:rsidR="00E14669" w:rsidRPr="00E14669" w:rsidRDefault="00E14669" w:rsidP="00E14669">
            <w:pPr>
              <w:keepNext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14669">
              <w:rPr>
                <w:rFonts w:cs="Times New Roman"/>
                <w:iCs/>
                <w:sz w:val="20"/>
                <w:szCs w:val="20"/>
              </w:rPr>
              <w:t>обеспеченность, %</w:t>
            </w:r>
          </w:p>
        </w:tc>
      </w:tr>
      <w:tr w:rsidR="00E14669" w:rsidRPr="00E14669" w14:paraId="440204BC" w14:textId="77777777" w:rsidTr="00E14669">
        <w:trPr>
          <w:trHeight w:val="20"/>
        </w:trPr>
        <w:tc>
          <w:tcPr>
            <w:tcW w:w="1210" w:type="pct"/>
            <w:vAlign w:val="center"/>
          </w:tcPr>
          <w:p w14:paraId="2D25FD98" w14:textId="77777777" w:rsidR="00E14669" w:rsidRPr="00E14669" w:rsidRDefault="00E14669" w:rsidP="00E14669">
            <w:pPr>
              <w:rPr>
                <w:rFonts w:cs="Times New Roman"/>
                <w:iCs/>
                <w:szCs w:val="24"/>
              </w:rPr>
            </w:pPr>
            <w:r w:rsidRPr="00E14669">
              <w:rPr>
                <w:rFonts w:cs="Times New Roman"/>
                <w:iCs/>
                <w:szCs w:val="24"/>
              </w:rPr>
              <w:t>Ячмень</w:t>
            </w:r>
          </w:p>
        </w:tc>
        <w:tc>
          <w:tcPr>
            <w:tcW w:w="303" w:type="pct"/>
          </w:tcPr>
          <w:p w14:paraId="257E8E08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4" w:type="pct"/>
          </w:tcPr>
          <w:p w14:paraId="031B8C45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8" w:type="pct"/>
          </w:tcPr>
          <w:p w14:paraId="52E0F1DB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9" w:type="pct"/>
          </w:tcPr>
          <w:p w14:paraId="1AAB40A5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3" w:type="pct"/>
          </w:tcPr>
          <w:p w14:paraId="36DBBB81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3" w:type="pct"/>
          </w:tcPr>
          <w:p w14:paraId="26B51B3B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92" w:type="pct"/>
          </w:tcPr>
          <w:p w14:paraId="0CE27855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92" w:type="pct"/>
          </w:tcPr>
          <w:p w14:paraId="672F1CCF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77" w:type="pct"/>
          </w:tcPr>
          <w:p w14:paraId="1571196D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78" w:type="pct"/>
          </w:tcPr>
          <w:p w14:paraId="2EE9377A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E14669" w:rsidRPr="00E14669" w14:paraId="306B5E86" w14:textId="77777777" w:rsidTr="00E14669">
        <w:trPr>
          <w:trHeight w:val="20"/>
        </w:trPr>
        <w:tc>
          <w:tcPr>
            <w:tcW w:w="1210" w:type="pct"/>
            <w:vAlign w:val="center"/>
          </w:tcPr>
          <w:p w14:paraId="1C7C69BB" w14:textId="77777777" w:rsidR="00E14669" w:rsidRPr="00E14669" w:rsidRDefault="00E14669" w:rsidP="00E14669">
            <w:pPr>
              <w:rPr>
                <w:rFonts w:cs="Times New Roman"/>
                <w:iCs/>
                <w:szCs w:val="24"/>
              </w:rPr>
            </w:pPr>
            <w:r w:rsidRPr="00E14669">
              <w:rPr>
                <w:rFonts w:cs="Times New Roman"/>
                <w:iCs/>
                <w:szCs w:val="24"/>
              </w:rPr>
              <w:t>Кукуруза</w:t>
            </w:r>
          </w:p>
        </w:tc>
        <w:tc>
          <w:tcPr>
            <w:tcW w:w="303" w:type="pct"/>
          </w:tcPr>
          <w:p w14:paraId="6BF0DEB5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4" w:type="pct"/>
          </w:tcPr>
          <w:p w14:paraId="129CB34D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8" w:type="pct"/>
          </w:tcPr>
          <w:p w14:paraId="20975A08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9" w:type="pct"/>
          </w:tcPr>
          <w:p w14:paraId="69659C33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3" w:type="pct"/>
          </w:tcPr>
          <w:p w14:paraId="7A2652AD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3" w:type="pct"/>
          </w:tcPr>
          <w:p w14:paraId="2B3EA43F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92" w:type="pct"/>
          </w:tcPr>
          <w:p w14:paraId="1D2FBFDC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92" w:type="pct"/>
          </w:tcPr>
          <w:p w14:paraId="4BE00C86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77" w:type="pct"/>
          </w:tcPr>
          <w:p w14:paraId="6D4D53F5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78" w:type="pct"/>
          </w:tcPr>
          <w:p w14:paraId="4A9AD1B1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E14669" w:rsidRPr="00E14669" w14:paraId="7B86D924" w14:textId="77777777" w:rsidTr="00E14669">
        <w:trPr>
          <w:trHeight w:val="20"/>
        </w:trPr>
        <w:tc>
          <w:tcPr>
            <w:tcW w:w="1210" w:type="pct"/>
            <w:vAlign w:val="center"/>
          </w:tcPr>
          <w:p w14:paraId="221611C0" w14:textId="77777777" w:rsidR="00E14669" w:rsidRPr="00E14669" w:rsidRDefault="00E14669" w:rsidP="00E14669">
            <w:pPr>
              <w:rPr>
                <w:rFonts w:cs="Times New Roman"/>
                <w:iCs/>
                <w:szCs w:val="24"/>
              </w:rPr>
            </w:pPr>
            <w:r w:rsidRPr="00E14669">
              <w:rPr>
                <w:rFonts w:cs="Times New Roman"/>
                <w:iCs/>
                <w:szCs w:val="24"/>
              </w:rPr>
              <w:t>Овес</w:t>
            </w:r>
          </w:p>
        </w:tc>
        <w:tc>
          <w:tcPr>
            <w:tcW w:w="303" w:type="pct"/>
          </w:tcPr>
          <w:p w14:paraId="43B3A8C6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4" w:type="pct"/>
          </w:tcPr>
          <w:p w14:paraId="5E5E8C58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8" w:type="pct"/>
          </w:tcPr>
          <w:p w14:paraId="6C3AF2B1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9" w:type="pct"/>
          </w:tcPr>
          <w:p w14:paraId="2C7D71A1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3" w:type="pct"/>
          </w:tcPr>
          <w:p w14:paraId="637CF4BE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3" w:type="pct"/>
          </w:tcPr>
          <w:p w14:paraId="4BC61343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92" w:type="pct"/>
          </w:tcPr>
          <w:p w14:paraId="08DDBCF2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92" w:type="pct"/>
          </w:tcPr>
          <w:p w14:paraId="3DA64DF5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77" w:type="pct"/>
          </w:tcPr>
          <w:p w14:paraId="300972C4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78" w:type="pct"/>
          </w:tcPr>
          <w:p w14:paraId="75849CF8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E14669" w:rsidRPr="00E14669" w14:paraId="648A8D2F" w14:textId="77777777" w:rsidTr="00E14669">
        <w:trPr>
          <w:trHeight w:val="20"/>
        </w:trPr>
        <w:tc>
          <w:tcPr>
            <w:tcW w:w="1210" w:type="pct"/>
            <w:vAlign w:val="center"/>
          </w:tcPr>
          <w:p w14:paraId="7F452E70" w14:textId="77777777" w:rsidR="00E14669" w:rsidRPr="00E14669" w:rsidRDefault="00E14669" w:rsidP="00E14669">
            <w:pPr>
              <w:rPr>
                <w:rFonts w:cs="Times New Roman"/>
                <w:iCs/>
                <w:szCs w:val="24"/>
              </w:rPr>
            </w:pPr>
            <w:r w:rsidRPr="00E14669">
              <w:rPr>
                <w:rFonts w:cs="Times New Roman"/>
                <w:iCs/>
                <w:szCs w:val="24"/>
              </w:rPr>
              <w:t>Пшеница</w:t>
            </w:r>
          </w:p>
        </w:tc>
        <w:tc>
          <w:tcPr>
            <w:tcW w:w="303" w:type="pct"/>
          </w:tcPr>
          <w:p w14:paraId="1C138257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4" w:type="pct"/>
          </w:tcPr>
          <w:p w14:paraId="337BFCA1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8" w:type="pct"/>
          </w:tcPr>
          <w:p w14:paraId="369768BB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9" w:type="pct"/>
          </w:tcPr>
          <w:p w14:paraId="6999A945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3" w:type="pct"/>
          </w:tcPr>
          <w:p w14:paraId="46FFA604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3" w:type="pct"/>
          </w:tcPr>
          <w:p w14:paraId="5890BB26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92" w:type="pct"/>
          </w:tcPr>
          <w:p w14:paraId="43687686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92" w:type="pct"/>
          </w:tcPr>
          <w:p w14:paraId="1997C4BB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77" w:type="pct"/>
          </w:tcPr>
          <w:p w14:paraId="6E62E970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78" w:type="pct"/>
          </w:tcPr>
          <w:p w14:paraId="63A24DAB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E14669" w:rsidRPr="00E14669" w14:paraId="64C7D5DB" w14:textId="77777777" w:rsidTr="00E14669">
        <w:trPr>
          <w:trHeight w:val="20"/>
        </w:trPr>
        <w:tc>
          <w:tcPr>
            <w:tcW w:w="1210" w:type="pct"/>
            <w:vAlign w:val="center"/>
          </w:tcPr>
          <w:p w14:paraId="32572BC7" w14:textId="77777777" w:rsidR="00E14669" w:rsidRPr="00E14669" w:rsidRDefault="00E14669" w:rsidP="00E14669">
            <w:pPr>
              <w:rPr>
                <w:rFonts w:cs="Times New Roman"/>
                <w:iCs/>
                <w:szCs w:val="24"/>
              </w:rPr>
            </w:pPr>
            <w:r w:rsidRPr="00E14669">
              <w:rPr>
                <w:rFonts w:cs="Times New Roman"/>
                <w:iCs/>
                <w:szCs w:val="24"/>
              </w:rPr>
              <w:t>Горох</w:t>
            </w:r>
          </w:p>
        </w:tc>
        <w:tc>
          <w:tcPr>
            <w:tcW w:w="303" w:type="pct"/>
          </w:tcPr>
          <w:p w14:paraId="553733C1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4" w:type="pct"/>
          </w:tcPr>
          <w:p w14:paraId="41C95160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8" w:type="pct"/>
          </w:tcPr>
          <w:p w14:paraId="634396AE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9" w:type="pct"/>
          </w:tcPr>
          <w:p w14:paraId="32F88401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3" w:type="pct"/>
          </w:tcPr>
          <w:p w14:paraId="02ECD855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3" w:type="pct"/>
          </w:tcPr>
          <w:p w14:paraId="5333F0AC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92" w:type="pct"/>
          </w:tcPr>
          <w:p w14:paraId="0AA4CE62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92" w:type="pct"/>
          </w:tcPr>
          <w:p w14:paraId="6F8E2C30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77" w:type="pct"/>
          </w:tcPr>
          <w:p w14:paraId="3C421C2F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78" w:type="pct"/>
          </w:tcPr>
          <w:p w14:paraId="4F3FFC88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E14669" w:rsidRPr="00E14669" w14:paraId="75BFFBB8" w14:textId="77777777" w:rsidTr="00E14669">
        <w:trPr>
          <w:trHeight w:val="20"/>
        </w:trPr>
        <w:tc>
          <w:tcPr>
            <w:tcW w:w="1210" w:type="pct"/>
            <w:vAlign w:val="center"/>
          </w:tcPr>
          <w:p w14:paraId="61641457" w14:textId="77777777" w:rsidR="00E14669" w:rsidRPr="00E14669" w:rsidRDefault="00E14669" w:rsidP="00E14669">
            <w:pPr>
              <w:rPr>
                <w:rFonts w:cs="Times New Roman"/>
                <w:iCs/>
                <w:szCs w:val="24"/>
              </w:rPr>
            </w:pPr>
            <w:r w:rsidRPr="00E14669">
              <w:rPr>
                <w:rFonts w:cs="Times New Roman"/>
                <w:iCs/>
                <w:szCs w:val="24"/>
              </w:rPr>
              <w:t>Соя</w:t>
            </w:r>
          </w:p>
        </w:tc>
        <w:tc>
          <w:tcPr>
            <w:tcW w:w="303" w:type="pct"/>
          </w:tcPr>
          <w:p w14:paraId="576D2904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4" w:type="pct"/>
          </w:tcPr>
          <w:p w14:paraId="11CB6F60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8" w:type="pct"/>
          </w:tcPr>
          <w:p w14:paraId="447C5F16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9" w:type="pct"/>
          </w:tcPr>
          <w:p w14:paraId="7258A515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3" w:type="pct"/>
          </w:tcPr>
          <w:p w14:paraId="4DC20B84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3" w:type="pct"/>
          </w:tcPr>
          <w:p w14:paraId="2840AE95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92" w:type="pct"/>
          </w:tcPr>
          <w:p w14:paraId="5476459F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92" w:type="pct"/>
          </w:tcPr>
          <w:p w14:paraId="5859C724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77" w:type="pct"/>
          </w:tcPr>
          <w:p w14:paraId="07399CE1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78" w:type="pct"/>
          </w:tcPr>
          <w:p w14:paraId="48440D53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E14669" w:rsidRPr="00E14669" w14:paraId="5B057048" w14:textId="77777777" w:rsidTr="00E14669">
        <w:trPr>
          <w:trHeight w:val="20"/>
        </w:trPr>
        <w:tc>
          <w:tcPr>
            <w:tcW w:w="1210" w:type="pct"/>
            <w:vAlign w:val="center"/>
          </w:tcPr>
          <w:p w14:paraId="6128C87D" w14:textId="77777777" w:rsidR="00E14669" w:rsidRPr="00E14669" w:rsidRDefault="00E14669" w:rsidP="00E14669">
            <w:pPr>
              <w:rPr>
                <w:rFonts w:cs="Times New Roman"/>
                <w:iCs/>
                <w:szCs w:val="24"/>
              </w:rPr>
            </w:pPr>
            <w:r w:rsidRPr="00E14669">
              <w:rPr>
                <w:rFonts w:cs="Times New Roman"/>
                <w:iCs/>
                <w:szCs w:val="24"/>
              </w:rPr>
              <w:t>Отруби пшеничные</w:t>
            </w:r>
          </w:p>
        </w:tc>
        <w:tc>
          <w:tcPr>
            <w:tcW w:w="303" w:type="pct"/>
          </w:tcPr>
          <w:p w14:paraId="74A04CFB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4" w:type="pct"/>
          </w:tcPr>
          <w:p w14:paraId="44B636C3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8" w:type="pct"/>
          </w:tcPr>
          <w:p w14:paraId="1D5FC12A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9" w:type="pct"/>
          </w:tcPr>
          <w:p w14:paraId="7D82386D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3" w:type="pct"/>
          </w:tcPr>
          <w:p w14:paraId="07BBBB71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3" w:type="pct"/>
          </w:tcPr>
          <w:p w14:paraId="48128BAF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92" w:type="pct"/>
          </w:tcPr>
          <w:p w14:paraId="0A8583CE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92" w:type="pct"/>
          </w:tcPr>
          <w:p w14:paraId="3F1E3766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77" w:type="pct"/>
          </w:tcPr>
          <w:p w14:paraId="05401B6D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78" w:type="pct"/>
          </w:tcPr>
          <w:p w14:paraId="0768D023" w14:textId="77777777" w:rsidR="00E14669" w:rsidRPr="00E14669" w:rsidRDefault="00E14669" w:rsidP="00E14669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bookmarkEnd w:id="0"/>
    </w:tbl>
    <w:p w14:paraId="4C7CD5B1" w14:textId="77777777" w:rsidR="008F7741" w:rsidRPr="008F7741" w:rsidRDefault="008F7741" w:rsidP="008F7741"/>
    <w:p w14:paraId="7AB16261" w14:textId="3CC78000" w:rsidR="00A55910" w:rsidRPr="00E37F17" w:rsidRDefault="00A55910" w:rsidP="00E37F17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37F17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385ED98" wp14:editId="13E46A1C">
                <wp:simplePos x="0" y="0"/>
                <wp:positionH relativeFrom="column">
                  <wp:posOffset>8823960</wp:posOffset>
                </wp:positionH>
                <wp:positionV relativeFrom="paragraph">
                  <wp:posOffset>549910</wp:posOffset>
                </wp:positionV>
                <wp:extent cx="541020" cy="72136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88EC0" w14:textId="70FF73D1" w:rsidR="00A55910" w:rsidRDefault="00E37F17" w:rsidP="00A55910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 w:rsidR="00A55910">
                              <w:rPr>
                                <w:sz w:val="19"/>
                              </w:rPr>
                              <w:t>18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5ED9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94.8pt;margin-top:43.3pt;width:42.6pt;height: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" o:allowincell="f" strokecolor="white">
                <v:textbox style="layout-flow:vertical">
                  <w:txbxContent>
                    <w:p w14:paraId="43F88EC0" w14:textId="70FF73D1" w:rsidR="00A55910" w:rsidRDefault="00E37F17" w:rsidP="00A55910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 xml:space="preserve"> </w:t>
                      </w:r>
                      <w:r w:rsidR="00A55910">
                        <w:rPr>
                          <w:sz w:val="19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Pr="00E37F17">
        <w:rPr>
          <w:rFonts w:cs="Times New Roman"/>
          <w:szCs w:val="24"/>
        </w:rPr>
        <w:t>Сделайте выводы.</w:t>
      </w:r>
    </w:p>
    <w:sectPr w:rsidR="00A55910" w:rsidRPr="00E37F17" w:rsidSect="00BB03E6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CF533" w14:textId="77777777" w:rsidR="00195E2E" w:rsidRDefault="00195E2E" w:rsidP="008B6D7C">
      <w:r>
        <w:separator/>
      </w:r>
    </w:p>
  </w:endnote>
  <w:endnote w:type="continuationSeparator" w:id="0">
    <w:p w14:paraId="4B94AE84" w14:textId="77777777" w:rsidR="00195E2E" w:rsidRDefault="00195E2E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14:paraId="3DC6A288" w14:textId="4B0E2AFE" w:rsidR="00AD46B5" w:rsidRDefault="00BB03E6" w:rsidP="007243F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78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4BA1B" w14:textId="77777777" w:rsidR="00195E2E" w:rsidRDefault="00195E2E" w:rsidP="008B6D7C">
      <w:r>
        <w:separator/>
      </w:r>
    </w:p>
  </w:footnote>
  <w:footnote w:type="continuationSeparator" w:id="0">
    <w:p w14:paraId="2995F659" w14:textId="77777777" w:rsidR="00195E2E" w:rsidRDefault="00195E2E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E9F8" w14:textId="2CFE667B"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E437C" w14:textId="69BA97DB"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3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14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0"/>
  </w:num>
  <w:num w:numId="6">
    <w:abstractNumId w:val="4"/>
  </w:num>
  <w:num w:numId="7">
    <w:abstractNumId w:val="3"/>
  </w:num>
  <w:num w:numId="8">
    <w:abstractNumId w:val="17"/>
  </w:num>
  <w:num w:numId="9">
    <w:abstractNumId w:val="16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9"/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78"/>
    <w:rsid w:val="00151424"/>
    <w:rsid w:val="0018523B"/>
    <w:rsid w:val="00195A5E"/>
    <w:rsid w:val="00195E2E"/>
    <w:rsid w:val="00253778"/>
    <w:rsid w:val="0039488F"/>
    <w:rsid w:val="0043478A"/>
    <w:rsid w:val="004521CF"/>
    <w:rsid w:val="00494303"/>
    <w:rsid w:val="004C5FA3"/>
    <w:rsid w:val="005038E5"/>
    <w:rsid w:val="005F0A07"/>
    <w:rsid w:val="006327AD"/>
    <w:rsid w:val="00676BE1"/>
    <w:rsid w:val="006A2123"/>
    <w:rsid w:val="007060D5"/>
    <w:rsid w:val="007243FA"/>
    <w:rsid w:val="007A2873"/>
    <w:rsid w:val="007A63FF"/>
    <w:rsid w:val="008B6D7C"/>
    <w:rsid w:val="008C4AF5"/>
    <w:rsid w:val="008F5A1B"/>
    <w:rsid w:val="008F7741"/>
    <w:rsid w:val="009B7564"/>
    <w:rsid w:val="009D064B"/>
    <w:rsid w:val="009E049D"/>
    <w:rsid w:val="009F588E"/>
    <w:rsid w:val="00A35860"/>
    <w:rsid w:val="00A377B0"/>
    <w:rsid w:val="00A55910"/>
    <w:rsid w:val="00AD46B5"/>
    <w:rsid w:val="00AF7145"/>
    <w:rsid w:val="00B70D8F"/>
    <w:rsid w:val="00BB03E6"/>
    <w:rsid w:val="00BE649D"/>
    <w:rsid w:val="00C2365C"/>
    <w:rsid w:val="00C44972"/>
    <w:rsid w:val="00C532DA"/>
    <w:rsid w:val="00C90515"/>
    <w:rsid w:val="00CD3FE7"/>
    <w:rsid w:val="00CD79BD"/>
    <w:rsid w:val="00DB25BE"/>
    <w:rsid w:val="00DD43C3"/>
    <w:rsid w:val="00DF70D1"/>
    <w:rsid w:val="00E14669"/>
    <w:rsid w:val="00E37F17"/>
    <w:rsid w:val="00E4288E"/>
    <w:rsid w:val="00F14646"/>
    <w:rsid w:val="00F2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  <w15:docId w15:val="{539C6B99-86A7-4B84-B424-0B7A858C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3F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character" w:styleId="ab">
    <w:name w:val="Placeholder Text"/>
    <w:basedOn w:val="a0"/>
    <w:uiPriority w:val="99"/>
    <w:semiHidden/>
    <w:rsid w:val="00E37F17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E37F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7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5</cp:revision>
  <cp:lastPrinted>2023-04-03T09:37:00Z</cp:lastPrinted>
  <dcterms:created xsi:type="dcterms:W3CDTF">2024-02-14T19:07:00Z</dcterms:created>
  <dcterms:modified xsi:type="dcterms:W3CDTF">2024-03-04T15:16:00Z</dcterms:modified>
</cp:coreProperties>
</file>