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9B55" w14:textId="20093BB8" w:rsidR="00684C0F" w:rsidRDefault="00B516BC" w:rsidP="00B516BC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МЕТОДИЧЕСКИЕ УКАЗАНИЯ</w:t>
      </w:r>
      <w:r w:rsidR="000A4DD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 САМОСТОЯТЕЛЬНОЙ РАБОТЕ</w:t>
      </w:r>
    </w:p>
    <w:p w14:paraId="73157E58" w14:textId="23EC1038" w:rsidR="00B516BC" w:rsidRDefault="00B516BC" w:rsidP="00B516BC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cs="Times New Roman"/>
          <w:b/>
          <w:szCs w:val="24"/>
        </w:rPr>
        <w:t xml:space="preserve">ПО ТЕМЕ 1.2 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2D1F51" w:rsidRPr="002D1F51">
        <w:rPr>
          <w:rFonts w:eastAsia="Times New Roman" w:cs="Times New Roman"/>
          <w:b/>
          <w:color w:val="000000"/>
          <w:kern w:val="36"/>
          <w:szCs w:val="24"/>
          <w:lang w:eastAsia="ru-RU"/>
        </w:rPr>
        <w:t>ОБМЕН ВЕЩЕСТВ И ЭНЕРГИИ В ОРГАНИЗМЕ ЖИВОТНОГО И МЕТОДЫ ИХ ОПРЕДЕЛЕНИЯ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114996FF" w14:textId="77777777" w:rsidR="00B516BC" w:rsidRPr="00FC472C" w:rsidRDefault="00B516BC" w:rsidP="00B516BC">
      <w:pPr>
        <w:pStyle w:val="20"/>
        <w:shd w:val="clear" w:color="auto" w:fill="auto"/>
        <w:spacing w:before="0" w:after="60" w:line="360" w:lineRule="auto"/>
        <w:ind w:firstLine="720"/>
        <w:jc w:val="both"/>
        <w:rPr>
          <w:sz w:val="24"/>
        </w:rPr>
      </w:pPr>
      <w:r w:rsidRPr="00FC472C">
        <w:rPr>
          <w:rStyle w:val="21"/>
          <w:sz w:val="24"/>
        </w:rPr>
        <w:t xml:space="preserve">Цель изучения темы: </w:t>
      </w:r>
      <w:r w:rsidRPr="00FC472C">
        <w:rPr>
          <w:color w:val="000000"/>
          <w:sz w:val="24"/>
          <w:lang w:eastAsia="ru-RU" w:bidi="ru-RU"/>
        </w:rPr>
        <w:t>Ознакомиться с балансовым методом определения материальных изменений, происходящих в организме животных.</w:t>
      </w:r>
    </w:p>
    <w:p w14:paraId="4F326231" w14:textId="77777777" w:rsidR="00B516BC" w:rsidRPr="00FC472C" w:rsidRDefault="00B516BC" w:rsidP="00B516BC">
      <w:pPr>
        <w:pStyle w:val="20"/>
        <w:shd w:val="clear" w:color="auto" w:fill="auto"/>
        <w:spacing w:before="0" w:after="60" w:line="360" w:lineRule="auto"/>
        <w:ind w:firstLine="720"/>
        <w:jc w:val="both"/>
        <w:rPr>
          <w:sz w:val="24"/>
        </w:rPr>
      </w:pPr>
      <w:r w:rsidRPr="00FC472C">
        <w:rPr>
          <w:rStyle w:val="21"/>
          <w:sz w:val="24"/>
        </w:rPr>
        <w:t xml:space="preserve">Задачи: </w:t>
      </w:r>
      <w:r w:rsidRPr="00FC472C">
        <w:rPr>
          <w:color w:val="000000"/>
          <w:sz w:val="24"/>
          <w:lang w:eastAsia="ru-RU" w:bidi="ru-RU"/>
        </w:rPr>
        <w:t>Приобрести навыки по вычислению и интерпретации баланса веществ и энергии.</w:t>
      </w:r>
    </w:p>
    <w:p w14:paraId="5AEDDC6C" w14:textId="77777777" w:rsidR="00B516BC" w:rsidRPr="00FC472C" w:rsidRDefault="00B516BC" w:rsidP="00B516BC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4"/>
        </w:rPr>
      </w:pPr>
      <w:r w:rsidRPr="00FC472C">
        <w:rPr>
          <w:rStyle w:val="21"/>
          <w:sz w:val="24"/>
        </w:rPr>
        <w:t xml:space="preserve">Студент должен знать: </w:t>
      </w:r>
      <w:r w:rsidRPr="00FC472C">
        <w:rPr>
          <w:color w:val="000000"/>
          <w:sz w:val="24"/>
          <w:lang w:eastAsia="ru-RU" w:bidi="ru-RU"/>
        </w:rPr>
        <w:t>Понятие обмена веществ (ассимиляция, диссимиляция). Методы определения обмена веществ. История развития учения об общей питательности кормов и системы оценки питательности кормов, применяемые в настоящее время. Оценка питательности кормов в обменной энергии</w:t>
      </w:r>
    </w:p>
    <w:p w14:paraId="722E0747" w14:textId="77777777" w:rsidR="00B516BC" w:rsidRPr="00FC472C" w:rsidRDefault="00B516BC" w:rsidP="00B516BC">
      <w:pPr>
        <w:pStyle w:val="30"/>
        <w:keepNext/>
        <w:keepLines/>
        <w:shd w:val="clear" w:color="auto" w:fill="auto"/>
        <w:spacing w:line="360" w:lineRule="auto"/>
        <w:ind w:firstLine="740"/>
        <w:jc w:val="both"/>
        <w:rPr>
          <w:sz w:val="24"/>
        </w:rPr>
      </w:pPr>
      <w:bookmarkStart w:id="0" w:name="bookmark10"/>
      <w:r w:rsidRPr="00FC472C">
        <w:rPr>
          <w:color w:val="000000"/>
          <w:sz w:val="24"/>
          <w:lang w:eastAsia="ru-RU" w:bidi="ru-RU"/>
        </w:rPr>
        <w:t>Вопросы самоконтроля:</w:t>
      </w:r>
      <w:bookmarkEnd w:id="0"/>
    </w:p>
    <w:p w14:paraId="6ADA2C25" w14:textId="77777777" w:rsidR="00B516BC" w:rsidRPr="00FC472C" w:rsidRDefault="00B516BC" w:rsidP="000A4DDA">
      <w:pPr>
        <w:pStyle w:val="20"/>
        <w:numPr>
          <w:ilvl w:val="0"/>
          <w:numId w:val="20"/>
        </w:numPr>
        <w:shd w:val="clear" w:color="auto" w:fill="auto"/>
        <w:tabs>
          <w:tab w:val="left" w:pos="709"/>
          <w:tab w:val="left" w:pos="1089"/>
        </w:tabs>
        <w:spacing w:before="0" w:after="0" w:line="360" w:lineRule="auto"/>
        <w:ind w:firstLine="284"/>
        <w:jc w:val="both"/>
        <w:rPr>
          <w:sz w:val="24"/>
        </w:rPr>
      </w:pPr>
      <w:r w:rsidRPr="00FC472C">
        <w:rPr>
          <w:color w:val="000000"/>
          <w:sz w:val="24"/>
          <w:lang w:eastAsia="ru-RU" w:bidi="ru-RU"/>
        </w:rPr>
        <w:t>Раскрыть характеристику метода контрольных животных.</w:t>
      </w:r>
    </w:p>
    <w:p w14:paraId="4EDC834C" w14:textId="77777777" w:rsidR="00B516BC" w:rsidRPr="00FC472C" w:rsidRDefault="00B516BC" w:rsidP="000A4DDA">
      <w:pPr>
        <w:pStyle w:val="20"/>
        <w:numPr>
          <w:ilvl w:val="0"/>
          <w:numId w:val="20"/>
        </w:numPr>
        <w:shd w:val="clear" w:color="auto" w:fill="auto"/>
        <w:tabs>
          <w:tab w:val="left" w:pos="709"/>
          <w:tab w:val="left" w:pos="1113"/>
        </w:tabs>
        <w:spacing w:before="0" w:after="0" w:line="360" w:lineRule="auto"/>
        <w:ind w:firstLine="284"/>
        <w:jc w:val="both"/>
        <w:rPr>
          <w:sz w:val="24"/>
        </w:rPr>
      </w:pPr>
      <w:r w:rsidRPr="00FC472C">
        <w:rPr>
          <w:color w:val="000000"/>
          <w:sz w:val="24"/>
          <w:lang w:eastAsia="ru-RU" w:bidi="ru-RU"/>
        </w:rPr>
        <w:t>Раскрыть характеристику баланса азота,</w:t>
      </w:r>
    </w:p>
    <w:p w14:paraId="7CA5DE30" w14:textId="77777777" w:rsidR="00B516BC" w:rsidRPr="00FC472C" w:rsidRDefault="00B516BC" w:rsidP="000A4DDA">
      <w:pPr>
        <w:pStyle w:val="20"/>
        <w:numPr>
          <w:ilvl w:val="0"/>
          <w:numId w:val="20"/>
        </w:numPr>
        <w:shd w:val="clear" w:color="auto" w:fill="auto"/>
        <w:tabs>
          <w:tab w:val="left" w:pos="709"/>
          <w:tab w:val="left" w:pos="1113"/>
        </w:tabs>
        <w:spacing w:before="0" w:after="0" w:line="360" w:lineRule="auto"/>
        <w:ind w:firstLine="284"/>
        <w:jc w:val="both"/>
        <w:rPr>
          <w:sz w:val="24"/>
        </w:rPr>
      </w:pPr>
      <w:r w:rsidRPr="00FC472C">
        <w:rPr>
          <w:color w:val="000000"/>
          <w:sz w:val="24"/>
          <w:lang w:eastAsia="ru-RU" w:bidi="ru-RU"/>
        </w:rPr>
        <w:t>Раскрыть характеристику баланса углерода.</w:t>
      </w:r>
    </w:p>
    <w:p w14:paraId="0249C0A4" w14:textId="77777777" w:rsidR="00B516BC" w:rsidRPr="00054679" w:rsidRDefault="00B516BC" w:rsidP="000A4DDA">
      <w:pPr>
        <w:pStyle w:val="20"/>
        <w:numPr>
          <w:ilvl w:val="0"/>
          <w:numId w:val="20"/>
        </w:numPr>
        <w:shd w:val="clear" w:color="auto" w:fill="auto"/>
        <w:tabs>
          <w:tab w:val="left" w:pos="709"/>
          <w:tab w:val="left" w:pos="1118"/>
        </w:tabs>
        <w:spacing w:before="0" w:after="286" w:line="360" w:lineRule="auto"/>
        <w:ind w:firstLine="284"/>
        <w:jc w:val="both"/>
        <w:rPr>
          <w:sz w:val="24"/>
        </w:rPr>
      </w:pPr>
      <w:r w:rsidRPr="00FC472C">
        <w:rPr>
          <w:color w:val="000000"/>
          <w:sz w:val="24"/>
          <w:lang w:eastAsia="ru-RU" w:bidi="ru-RU"/>
        </w:rPr>
        <w:t>Раскрыть характеристику баланса энергии.</w:t>
      </w:r>
    </w:p>
    <w:p w14:paraId="30C23285" w14:textId="1B207C59" w:rsidR="00054679" w:rsidRPr="003862F5" w:rsidRDefault="003862F5" w:rsidP="00054679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3862F5">
        <w:rPr>
          <w:rFonts w:eastAsia="Times New Roman" w:cs="Times New Roman"/>
          <w:b/>
          <w:color w:val="000000"/>
          <w:kern w:val="36"/>
          <w:szCs w:val="24"/>
          <w:lang w:eastAsia="ru-RU"/>
        </w:rPr>
        <w:t>Практическое задание</w:t>
      </w:r>
    </w:p>
    <w:p w14:paraId="26E166B2" w14:textId="30592427" w:rsidR="00F23703" w:rsidRDefault="00F23703" w:rsidP="00F2370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460CB2">
        <w:rPr>
          <w:rFonts w:cs="Times New Roman"/>
          <w:b/>
          <w:szCs w:val="24"/>
        </w:rPr>
        <w:t xml:space="preserve">Задание </w:t>
      </w:r>
      <w:r>
        <w:rPr>
          <w:rFonts w:cs="Times New Roman"/>
          <w:b/>
          <w:szCs w:val="24"/>
        </w:rPr>
        <w:t>1</w:t>
      </w:r>
      <w:bookmarkStart w:id="1" w:name="_GoBack"/>
      <w:bookmarkEnd w:id="1"/>
      <w:r w:rsidRPr="00460CB2">
        <w:rPr>
          <w:rFonts w:cs="Times New Roman"/>
          <w:b/>
          <w:szCs w:val="24"/>
        </w:rPr>
        <w:t>:</w:t>
      </w:r>
      <w:r w:rsidRPr="00460CB2">
        <w:rPr>
          <w:rFonts w:cs="Times New Roman"/>
          <w:szCs w:val="24"/>
        </w:rPr>
        <w:t xml:space="preserve"> Вычислите количество отложенного белка и жира в организме коров, продуктивную (чистую) и физиологически полезную (обменную) энергию рациона.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2800"/>
        <w:gridCol w:w="2800"/>
      </w:tblGrid>
      <w:tr w:rsidR="00F23703" w:rsidRPr="00460CB2" w14:paraId="7A99D0CB" w14:textId="77777777" w:rsidTr="00FF6928">
        <w:trPr>
          <w:trHeight w:val="20"/>
          <w:tblHeader/>
        </w:trPr>
        <w:tc>
          <w:tcPr>
            <w:tcW w:w="2074" w:type="pct"/>
            <w:vAlign w:val="center"/>
          </w:tcPr>
          <w:p w14:paraId="302D91BC" w14:textId="77777777" w:rsidR="00F23703" w:rsidRPr="00460CB2" w:rsidRDefault="00F23703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Содержалось</w:t>
            </w:r>
          </w:p>
        </w:tc>
        <w:tc>
          <w:tcPr>
            <w:tcW w:w="1463" w:type="pct"/>
            <w:vAlign w:val="center"/>
          </w:tcPr>
          <w:p w14:paraId="5F3C9AD2" w14:textId="77777777" w:rsidR="00F23703" w:rsidRPr="00460CB2" w:rsidRDefault="00F23703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Азот, г</w:t>
            </w:r>
          </w:p>
        </w:tc>
        <w:tc>
          <w:tcPr>
            <w:tcW w:w="1463" w:type="pct"/>
            <w:vAlign w:val="center"/>
          </w:tcPr>
          <w:p w14:paraId="330C515B" w14:textId="77777777" w:rsidR="00F23703" w:rsidRPr="00460CB2" w:rsidRDefault="00F23703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Углерод, г</w:t>
            </w:r>
          </w:p>
        </w:tc>
      </w:tr>
      <w:tr w:rsidR="00F23703" w:rsidRPr="00460CB2" w14:paraId="26A742B2" w14:textId="77777777" w:rsidTr="00FF6928">
        <w:trPr>
          <w:trHeight w:val="20"/>
        </w:trPr>
        <w:tc>
          <w:tcPr>
            <w:tcW w:w="2074" w:type="pct"/>
            <w:vAlign w:val="center"/>
          </w:tcPr>
          <w:p w14:paraId="79EBF98C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рационе</w:t>
            </w:r>
          </w:p>
        </w:tc>
        <w:tc>
          <w:tcPr>
            <w:tcW w:w="1463" w:type="pct"/>
            <w:vAlign w:val="center"/>
          </w:tcPr>
          <w:p w14:paraId="6CD16F29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266,5</w:t>
            </w:r>
          </w:p>
        </w:tc>
        <w:tc>
          <w:tcPr>
            <w:tcW w:w="1463" w:type="pct"/>
            <w:vAlign w:val="center"/>
          </w:tcPr>
          <w:p w14:paraId="39A2691D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4413,9</w:t>
            </w:r>
          </w:p>
        </w:tc>
      </w:tr>
      <w:tr w:rsidR="00F23703" w:rsidRPr="00460CB2" w14:paraId="79B4F219" w14:textId="77777777" w:rsidTr="00FF6928">
        <w:trPr>
          <w:trHeight w:val="20"/>
        </w:trPr>
        <w:tc>
          <w:tcPr>
            <w:tcW w:w="2074" w:type="pct"/>
            <w:vAlign w:val="center"/>
          </w:tcPr>
          <w:p w14:paraId="79B6733D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кале</w:t>
            </w:r>
          </w:p>
        </w:tc>
        <w:tc>
          <w:tcPr>
            <w:tcW w:w="1463" w:type="pct"/>
            <w:vAlign w:val="center"/>
          </w:tcPr>
          <w:p w14:paraId="676FDD6C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79,4</w:t>
            </w:r>
          </w:p>
        </w:tc>
        <w:tc>
          <w:tcPr>
            <w:tcW w:w="1463" w:type="pct"/>
            <w:vAlign w:val="center"/>
          </w:tcPr>
          <w:p w14:paraId="498E7896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1433</w:t>
            </w:r>
          </w:p>
        </w:tc>
      </w:tr>
      <w:tr w:rsidR="00F23703" w:rsidRPr="00460CB2" w14:paraId="61E6A465" w14:textId="77777777" w:rsidTr="00FF6928">
        <w:trPr>
          <w:trHeight w:val="20"/>
        </w:trPr>
        <w:tc>
          <w:tcPr>
            <w:tcW w:w="2074" w:type="pct"/>
            <w:vAlign w:val="center"/>
          </w:tcPr>
          <w:p w14:paraId="2DB8A098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моче</w:t>
            </w:r>
          </w:p>
        </w:tc>
        <w:tc>
          <w:tcPr>
            <w:tcW w:w="1463" w:type="pct"/>
            <w:vAlign w:val="center"/>
          </w:tcPr>
          <w:p w14:paraId="1EF5B645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121,2</w:t>
            </w:r>
          </w:p>
        </w:tc>
        <w:tc>
          <w:tcPr>
            <w:tcW w:w="1463" w:type="pct"/>
            <w:vAlign w:val="center"/>
          </w:tcPr>
          <w:p w14:paraId="535E40BE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194,9</w:t>
            </w:r>
          </w:p>
        </w:tc>
      </w:tr>
      <w:tr w:rsidR="00F23703" w:rsidRPr="00460CB2" w14:paraId="63CDFC77" w14:textId="77777777" w:rsidTr="00FF6928">
        <w:trPr>
          <w:trHeight w:val="20"/>
        </w:trPr>
        <w:tc>
          <w:tcPr>
            <w:tcW w:w="2074" w:type="pct"/>
            <w:vAlign w:val="center"/>
          </w:tcPr>
          <w:p w14:paraId="683D9BB1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СО</w:t>
            </w:r>
            <w:r w:rsidRPr="00B26D4C">
              <w:rPr>
                <w:rFonts w:cs="Times New Roman"/>
                <w:iCs/>
                <w:szCs w:val="24"/>
                <w:vertAlign w:val="subscript"/>
              </w:rPr>
              <w:t>2</w:t>
            </w:r>
          </w:p>
        </w:tc>
        <w:tc>
          <w:tcPr>
            <w:tcW w:w="1463" w:type="pct"/>
            <w:vAlign w:val="center"/>
          </w:tcPr>
          <w:p w14:paraId="1E8ACFD0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1463" w:type="pct"/>
            <w:vAlign w:val="center"/>
          </w:tcPr>
          <w:p w14:paraId="4E53115D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1661</w:t>
            </w:r>
          </w:p>
        </w:tc>
      </w:tr>
      <w:tr w:rsidR="00F23703" w:rsidRPr="00460CB2" w14:paraId="22B9860D" w14:textId="77777777" w:rsidTr="00FF6928">
        <w:trPr>
          <w:trHeight w:val="20"/>
        </w:trPr>
        <w:tc>
          <w:tcPr>
            <w:tcW w:w="2074" w:type="pct"/>
            <w:vAlign w:val="center"/>
          </w:tcPr>
          <w:p w14:paraId="705B5FB5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СН</w:t>
            </w:r>
            <w:r w:rsidRPr="00B26D4C">
              <w:rPr>
                <w:rFonts w:cs="Times New Roman"/>
                <w:iCs/>
                <w:szCs w:val="24"/>
                <w:vertAlign w:val="subscript"/>
              </w:rPr>
              <w:t>4</w:t>
            </w:r>
          </w:p>
        </w:tc>
        <w:tc>
          <w:tcPr>
            <w:tcW w:w="1463" w:type="pct"/>
            <w:vAlign w:val="center"/>
          </w:tcPr>
          <w:p w14:paraId="7C7393F8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–</w:t>
            </w:r>
          </w:p>
        </w:tc>
        <w:tc>
          <w:tcPr>
            <w:tcW w:w="1463" w:type="pct"/>
            <w:vAlign w:val="center"/>
          </w:tcPr>
          <w:p w14:paraId="79007C9D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182,4</w:t>
            </w:r>
          </w:p>
        </w:tc>
      </w:tr>
      <w:tr w:rsidR="00F23703" w:rsidRPr="00460CB2" w14:paraId="56EB4DC2" w14:textId="77777777" w:rsidTr="00FF6928">
        <w:trPr>
          <w:trHeight w:val="20"/>
        </w:trPr>
        <w:tc>
          <w:tcPr>
            <w:tcW w:w="2074" w:type="pct"/>
            <w:vAlign w:val="center"/>
          </w:tcPr>
          <w:p w14:paraId="425873AB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 продукции</w:t>
            </w:r>
          </w:p>
        </w:tc>
        <w:tc>
          <w:tcPr>
            <w:tcW w:w="1463" w:type="pct"/>
            <w:vAlign w:val="center"/>
          </w:tcPr>
          <w:p w14:paraId="565A43E2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55</w:t>
            </w:r>
          </w:p>
        </w:tc>
        <w:tc>
          <w:tcPr>
            <w:tcW w:w="1463" w:type="pct"/>
            <w:vAlign w:val="center"/>
          </w:tcPr>
          <w:p w14:paraId="5FEB09FE" w14:textId="77777777" w:rsidR="00F23703" w:rsidRPr="00460CB2" w:rsidRDefault="00F23703" w:rsidP="00FF6928">
            <w:pPr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725</w:t>
            </w:r>
          </w:p>
        </w:tc>
      </w:tr>
    </w:tbl>
    <w:p w14:paraId="1C12E851" w14:textId="77777777" w:rsidR="00F23703" w:rsidRPr="00B26D4C" w:rsidRDefault="00F23703" w:rsidP="00F23703"/>
    <w:p w14:paraId="1C6720ED" w14:textId="77777777" w:rsidR="00F23703" w:rsidRPr="003560E3" w:rsidRDefault="00F23703" w:rsidP="00F23703">
      <w:pPr>
        <w:spacing w:line="360" w:lineRule="auto"/>
        <w:ind w:firstLine="709"/>
        <w:jc w:val="both"/>
        <w:rPr>
          <w:rFonts w:cs="Times New Roman"/>
          <w:b/>
          <w:iCs/>
          <w:szCs w:val="24"/>
        </w:rPr>
      </w:pPr>
      <w:r w:rsidRPr="003560E3">
        <w:rPr>
          <w:rFonts w:cs="Times New Roman"/>
          <w:b/>
          <w:iCs/>
          <w:szCs w:val="24"/>
        </w:rPr>
        <w:t>Выполнение задания: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2818"/>
        <w:gridCol w:w="2818"/>
      </w:tblGrid>
      <w:tr w:rsidR="00F23703" w:rsidRPr="00460CB2" w14:paraId="794A3153" w14:textId="77777777" w:rsidTr="00FF6928">
        <w:trPr>
          <w:trHeight w:val="20"/>
          <w:tblHeader/>
        </w:trPr>
        <w:tc>
          <w:tcPr>
            <w:tcW w:w="2056" w:type="pct"/>
            <w:vAlign w:val="center"/>
          </w:tcPr>
          <w:p w14:paraId="3B66F219" w14:textId="77777777" w:rsidR="00F23703" w:rsidRPr="00460CB2" w:rsidRDefault="00F23703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Показатель</w:t>
            </w:r>
          </w:p>
        </w:tc>
        <w:tc>
          <w:tcPr>
            <w:tcW w:w="1472" w:type="pct"/>
            <w:vAlign w:val="center"/>
          </w:tcPr>
          <w:p w14:paraId="7762864A" w14:textId="77777777" w:rsidR="00F23703" w:rsidRPr="00460CB2" w:rsidRDefault="00F23703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Азот, г</w:t>
            </w:r>
          </w:p>
        </w:tc>
        <w:tc>
          <w:tcPr>
            <w:tcW w:w="1472" w:type="pct"/>
            <w:vAlign w:val="center"/>
          </w:tcPr>
          <w:p w14:paraId="19C6C397" w14:textId="77777777" w:rsidR="00F23703" w:rsidRPr="00460CB2" w:rsidRDefault="00F23703" w:rsidP="00FF6928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Углерод, г</w:t>
            </w:r>
          </w:p>
        </w:tc>
      </w:tr>
      <w:tr w:rsidR="00F23703" w:rsidRPr="00460CB2" w14:paraId="79410364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2E532335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Поступило в организм</w:t>
            </w:r>
          </w:p>
        </w:tc>
        <w:tc>
          <w:tcPr>
            <w:tcW w:w="1472" w:type="pct"/>
            <w:vAlign w:val="center"/>
          </w:tcPr>
          <w:p w14:paraId="467A6B04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61684C39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38FE0D04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4E2C079E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Выделено</w:t>
            </w:r>
          </w:p>
        </w:tc>
        <w:tc>
          <w:tcPr>
            <w:tcW w:w="1472" w:type="pct"/>
            <w:vAlign w:val="center"/>
          </w:tcPr>
          <w:p w14:paraId="0A2D0EA5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7D978609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4E24A911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05463523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Отложилось элемента</w:t>
            </w:r>
          </w:p>
        </w:tc>
        <w:tc>
          <w:tcPr>
            <w:tcW w:w="1472" w:type="pct"/>
            <w:vAlign w:val="center"/>
          </w:tcPr>
          <w:p w14:paraId="71713BA8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200A81DC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38BA60BA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6F76CA56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Отложилось белка</w:t>
            </w:r>
          </w:p>
        </w:tc>
        <w:tc>
          <w:tcPr>
            <w:tcW w:w="1472" w:type="pct"/>
            <w:vAlign w:val="center"/>
          </w:tcPr>
          <w:p w14:paraId="3B3D4B4A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397E2E13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722E3F54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611D8088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Отложилось С в белке</w:t>
            </w:r>
          </w:p>
        </w:tc>
        <w:tc>
          <w:tcPr>
            <w:tcW w:w="1472" w:type="pct"/>
            <w:vAlign w:val="center"/>
          </w:tcPr>
          <w:p w14:paraId="43D8CDC1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6F5A319D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0F2A3150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73407DE9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Отложилось С в жире</w:t>
            </w:r>
          </w:p>
        </w:tc>
        <w:tc>
          <w:tcPr>
            <w:tcW w:w="1472" w:type="pct"/>
            <w:vAlign w:val="center"/>
          </w:tcPr>
          <w:p w14:paraId="0C2B525A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7503002A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3D4B68A9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60B28CD2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Отложилось мяса (обезжиренного)</w:t>
            </w:r>
          </w:p>
        </w:tc>
        <w:tc>
          <w:tcPr>
            <w:tcW w:w="1472" w:type="pct"/>
            <w:vAlign w:val="center"/>
          </w:tcPr>
          <w:p w14:paraId="3CD14E6C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44BA61EC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F23703" w:rsidRPr="00460CB2" w14:paraId="0CCFDC0B" w14:textId="77777777" w:rsidTr="00FF6928">
        <w:trPr>
          <w:trHeight w:val="20"/>
        </w:trPr>
        <w:tc>
          <w:tcPr>
            <w:tcW w:w="2056" w:type="pct"/>
            <w:vAlign w:val="center"/>
          </w:tcPr>
          <w:p w14:paraId="10FAF1A4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  <w:r w:rsidRPr="00460CB2">
              <w:rPr>
                <w:rFonts w:cs="Times New Roman"/>
                <w:iCs/>
                <w:szCs w:val="24"/>
              </w:rPr>
              <w:t>Отложилось жира</w:t>
            </w:r>
          </w:p>
        </w:tc>
        <w:tc>
          <w:tcPr>
            <w:tcW w:w="1472" w:type="pct"/>
            <w:vAlign w:val="center"/>
          </w:tcPr>
          <w:p w14:paraId="0614D6AE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687C8A3B" w14:textId="77777777" w:rsidR="00F23703" w:rsidRPr="00460CB2" w:rsidRDefault="00F23703" w:rsidP="00FF6928">
            <w:pPr>
              <w:jc w:val="both"/>
              <w:rPr>
                <w:rFonts w:cs="Times New Roman"/>
                <w:iCs/>
                <w:szCs w:val="24"/>
              </w:rPr>
            </w:pPr>
          </w:p>
        </w:tc>
      </w:tr>
    </w:tbl>
    <w:p w14:paraId="1D3946F9" w14:textId="77777777" w:rsidR="00F23703" w:rsidRPr="00B26D4C" w:rsidRDefault="00F23703" w:rsidP="00F23703"/>
    <w:p w14:paraId="3964820B" w14:textId="77777777" w:rsidR="00F23703" w:rsidRPr="00460CB2" w:rsidRDefault="00F23703" w:rsidP="00F2370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460CB2">
        <w:rPr>
          <w:rFonts w:cs="Times New Roman"/>
          <w:szCs w:val="24"/>
        </w:rPr>
        <w:t>Продуктивная энергия рациона составит _______ МДж</w:t>
      </w:r>
      <w:r>
        <w:rPr>
          <w:rFonts w:cs="Times New Roman"/>
          <w:szCs w:val="24"/>
        </w:rPr>
        <w:t xml:space="preserve"> </w:t>
      </w:r>
      <w:r w:rsidRPr="00460CB2">
        <w:rPr>
          <w:rFonts w:cs="Times New Roman"/>
          <w:szCs w:val="24"/>
        </w:rPr>
        <w:tab/>
      </w:r>
    </w:p>
    <w:p w14:paraId="5FDDB3B0" w14:textId="77777777" w:rsidR="00F23703" w:rsidRPr="00460CB2" w:rsidRDefault="00F23703" w:rsidP="00F2370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460CB2">
        <w:rPr>
          <w:rFonts w:cs="Times New Roman"/>
          <w:szCs w:val="24"/>
        </w:rPr>
        <w:lastRenderedPageBreak/>
        <w:t>Обменная энергия рациона ________ МДж</w:t>
      </w:r>
      <w:r>
        <w:rPr>
          <w:rFonts w:cs="Times New Roman"/>
          <w:szCs w:val="24"/>
        </w:rPr>
        <w:t xml:space="preserve"> </w:t>
      </w:r>
    </w:p>
    <w:p w14:paraId="57436305" w14:textId="77777777" w:rsidR="00F23703" w:rsidRPr="00460CB2" w:rsidRDefault="00F23703" w:rsidP="00F2370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460CB2">
        <w:rPr>
          <w:rFonts w:cs="Times New Roman"/>
          <w:szCs w:val="24"/>
        </w:rPr>
        <w:t xml:space="preserve">Отложилось мяса (мышцы и жир) ________ г </w:t>
      </w:r>
    </w:p>
    <w:p w14:paraId="4F3A88DD" w14:textId="77777777" w:rsidR="00F23703" w:rsidRPr="00460CB2" w:rsidRDefault="00F23703" w:rsidP="00F23703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B804DF">
        <w:rPr>
          <w:rFonts w:cs="Times New Roman"/>
          <w:b/>
          <w:bCs/>
          <w:iCs/>
          <w:szCs w:val="24"/>
        </w:rPr>
        <w:t>Примечание:</w:t>
      </w:r>
      <w:r w:rsidRPr="00460CB2">
        <w:rPr>
          <w:rFonts w:cs="Times New Roman"/>
          <w:b/>
          <w:szCs w:val="24"/>
        </w:rPr>
        <w:t xml:space="preserve"> </w:t>
      </w:r>
      <w:r w:rsidRPr="00460CB2">
        <w:rPr>
          <w:rFonts w:cs="Times New Roman"/>
          <w:szCs w:val="24"/>
        </w:rPr>
        <w:t>В составе белка содержится азота 16,67</w:t>
      </w:r>
      <w:r>
        <w:rPr>
          <w:rFonts w:cs="Times New Roman"/>
          <w:szCs w:val="24"/>
        </w:rPr>
        <w:t>%</w:t>
      </w:r>
      <w:r w:rsidRPr="00460CB2">
        <w:rPr>
          <w:rFonts w:cs="Times New Roman"/>
          <w:szCs w:val="24"/>
        </w:rPr>
        <w:t>, углерода 52,54</w:t>
      </w:r>
      <w:r>
        <w:rPr>
          <w:rFonts w:cs="Times New Roman"/>
          <w:szCs w:val="24"/>
        </w:rPr>
        <w:t>%</w:t>
      </w:r>
      <w:r w:rsidRPr="00460CB2">
        <w:rPr>
          <w:rFonts w:cs="Times New Roman"/>
          <w:szCs w:val="24"/>
        </w:rPr>
        <w:t>, в составе жира углерода содержится 76,5</w:t>
      </w:r>
      <w:r>
        <w:rPr>
          <w:rFonts w:cs="Times New Roman"/>
          <w:szCs w:val="24"/>
        </w:rPr>
        <w:t>%</w:t>
      </w:r>
      <w:r w:rsidRPr="00460CB2">
        <w:rPr>
          <w:rFonts w:cs="Times New Roman"/>
          <w:szCs w:val="24"/>
        </w:rPr>
        <w:t xml:space="preserve">. Энергетическая ценность </w:t>
      </w:r>
      <w:smartTag w:uri="urn:schemas-microsoft-com:office:smarttags" w:element="metricconverter">
        <w:smartTagPr>
          <w:attr w:name="ProductID" w:val="1 г"/>
        </w:smartTagPr>
        <w:r w:rsidRPr="00460CB2">
          <w:rPr>
            <w:rFonts w:cs="Times New Roman"/>
            <w:szCs w:val="24"/>
          </w:rPr>
          <w:t>1 г</w:t>
        </w:r>
      </w:smartTag>
      <w:r w:rsidRPr="00460CB2">
        <w:rPr>
          <w:rFonts w:cs="Times New Roman"/>
          <w:szCs w:val="24"/>
        </w:rPr>
        <w:t xml:space="preserve"> белка равна 23,9 кДж (5,7 ккал), в </w:t>
      </w:r>
      <w:smartTag w:uri="urn:schemas-microsoft-com:office:smarttags" w:element="metricconverter">
        <w:smartTagPr>
          <w:attr w:name="ProductID" w:val="1 г"/>
        </w:smartTagPr>
        <w:r w:rsidRPr="00460CB2">
          <w:rPr>
            <w:rFonts w:cs="Times New Roman"/>
            <w:szCs w:val="24"/>
          </w:rPr>
          <w:t>1 г</w:t>
        </w:r>
      </w:smartTag>
      <w:r>
        <w:rPr>
          <w:rFonts w:cs="Times New Roman"/>
          <w:szCs w:val="24"/>
        </w:rPr>
        <w:t xml:space="preserve"> жира – 39,8 кДж (9,5 ккал). </w:t>
      </w:r>
      <w:r w:rsidRPr="00460CB2">
        <w:rPr>
          <w:rFonts w:cs="Times New Roman"/>
          <w:szCs w:val="24"/>
        </w:rPr>
        <w:t>В мышечной ткани содержится воды 75</w:t>
      </w:r>
      <w:r>
        <w:rPr>
          <w:rFonts w:cs="Times New Roman"/>
          <w:szCs w:val="24"/>
        </w:rPr>
        <w:t>%</w:t>
      </w:r>
      <w:r w:rsidRPr="00460CB2">
        <w:rPr>
          <w:rFonts w:cs="Times New Roman"/>
          <w:szCs w:val="24"/>
        </w:rPr>
        <w:t>, в жировой – 8-10</w:t>
      </w:r>
      <w:r>
        <w:rPr>
          <w:rFonts w:cs="Times New Roman"/>
          <w:szCs w:val="24"/>
        </w:rPr>
        <w:t>%</w:t>
      </w:r>
      <w:r w:rsidRPr="00460CB2">
        <w:rPr>
          <w:rFonts w:cs="Times New Roman"/>
          <w:szCs w:val="24"/>
        </w:rPr>
        <w:t>.</w:t>
      </w:r>
    </w:p>
    <w:p w14:paraId="51890343" w14:textId="77777777" w:rsidR="00684C0F" w:rsidRDefault="00B516BC" w:rsidP="00B516BC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Список литературы для самостоятельного изучения</w:t>
      </w:r>
    </w:p>
    <w:p w14:paraId="7EEDF434" w14:textId="527E477A" w:rsidR="00B516BC" w:rsidRDefault="00B516BC" w:rsidP="00B516BC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по теме «</w:t>
      </w:r>
      <w:r w:rsidRPr="00C15A9B">
        <w:rPr>
          <w:rFonts w:eastAsia="Times New Roman" w:cs="Times New Roman"/>
          <w:b/>
          <w:color w:val="000000"/>
          <w:kern w:val="36"/>
          <w:szCs w:val="24"/>
          <w:lang w:eastAsia="ru-RU"/>
        </w:rPr>
        <w:t>обмен веществ и энергии в организме животного и методы их определения</w:t>
      </w:r>
      <w:r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1C5B340A" w14:textId="3AA5D2BA" w:rsidR="00684C0F" w:rsidRDefault="00B516BC" w:rsidP="000A4DDA">
      <w:pPr>
        <w:pStyle w:val="a3"/>
        <w:numPr>
          <w:ilvl w:val="0"/>
          <w:numId w:val="21"/>
        </w:numPr>
        <w:spacing w:line="360" w:lineRule="auto"/>
        <w:ind w:left="0" w:firstLine="284"/>
        <w:jc w:val="both"/>
        <w:rPr>
          <w:rFonts w:cs="Times New Roman"/>
        </w:rPr>
      </w:pPr>
      <w:r>
        <w:rPr>
          <w:rFonts w:cs="Times New Roman"/>
        </w:rPr>
        <w:t>Макарцев</w:t>
      </w:r>
      <w:r w:rsidRPr="00FC472C">
        <w:rPr>
          <w:rFonts w:cs="Times New Roman"/>
        </w:rPr>
        <w:t xml:space="preserve"> Н. Г. Кормление сельскохозяйственных животных /</w:t>
      </w:r>
      <w:r w:rsidR="008D4094">
        <w:rPr>
          <w:rFonts w:cs="Times New Roman"/>
        </w:rPr>
        <w:t xml:space="preserve"> </w:t>
      </w:r>
      <w:r w:rsidRPr="00FC472C">
        <w:rPr>
          <w:rFonts w:cs="Times New Roman"/>
        </w:rPr>
        <w:t xml:space="preserve">Н.Г. Макарцев. </w:t>
      </w:r>
      <w:r w:rsidR="00684C0F">
        <w:rPr>
          <w:rFonts w:cs="Times New Roman"/>
        </w:rPr>
        <w:t xml:space="preserve">– </w:t>
      </w:r>
      <w:r w:rsidRPr="00FC472C">
        <w:rPr>
          <w:rFonts w:cs="Times New Roman"/>
        </w:rPr>
        <w:t>Калуга: Издательство «Ноосфера»</w:t>
      </w:r>
      <w:r w:rsidR="008D4094">
        <w:rPr>
          <w:rFonts w:cs="Times New Roman"/>
        </w:rPr>
        <w:t>.</w:t>
      </w:r>
      <w:r w:rsidRPr="00FC472C">
        <w:rPr>
          <w:rFonts w:cs="Times New Roman"/>
        </w:rPr>
        <w:t xml:space="preserve"> </w:t>
      </w:r>
      <w:r w:rsidR="00684C0F">
        <w:rPr>
          <w:rFonts w:cs="Times New Roman"/>
        </w:rPr>
        <w:t xml:space="preserve">– </w:t>
      </w:r>
      <w:r w:rsidRPr="00FC472C">
        <w:rPr>
          <w:rFonts w:cs="Times New Roman"/>
        </w:rPr>
        <w:t>2012. с.</w:t>
      </w:r>
      <w:r w:rsidR="008D4094">
        <w:rPr>
          <w:rFonts w:cs="Times New Roman"/>
        </w:rPr>
        <w:t xml:space="preserve"> 31-37.</w:t>
      </w:r>
    </w:p>
    <w:p w14:paraId="575BC7FD" w14:textId="22F2A6D9" w:rsidR="00B516BC" w:rsidRPr="00FC472C" w:rsidRDefault="00B516BC" w:rsidP="000A4DDA">
      <w:pPr>
        <w:pStyle w:val="a3"/>
        <w:numPr>
          <w:ilvl w:val="0"/>
          <w:numId w:val="21"/>
        </w:numPr>
        <w:spacing w:line="360" w:lineRule="auto"/>
        <w:ind w:left="0" w:firstLine="284"/>
        <w:jc w:val="both"/>
        <w:rPr>
          <w:rFonts w:cs="Times New Roman"/>
        </w:rPr>
      </w:pPr>
      <w:r w:rsidRPr="00FC472C">
        <w:rPr>
          <w:rFonts w:cs="Times New Roman"/>
        </w:rPr>
        <w:t>Рядчиков В. Г. Основы питания и кормления</w:t>
      </w:r>
      <w:r>
        <w:rPr>
          <w:rFonts w:cs="Times New Roman"/>
        </w:rPr>
        <w:t xml:space="preserve"> сельскохозяйственных животных</w:t>
      </w:r>
      <w:r w:rsidR="008D4094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8D4094">
        <w:rPr>
          <w:rFonts w:cs="Times New Roman"/>
        </w:rPr>
        <w:t xml:space="preserve"> </w:t>
      </w:r>
      <w:r w:rsidRPr="00FC472C">
        <w:rPr>
          <w:rFonts w:cs="Times New Roman"/>
        </w:rPr>
        <w:t xml:space="preserve">В.Г. Рядчиков. </w:t>
      </w:r>
      <w:r w:rsidR="00684C0F">
        <w:rPr>
          <w:rFonts w:cs="Times New Roman"/>
        </w:rPr>
        <w:t xml:space="preserve">– </w:t>
      </w:r>
      <w:r w:rsidR="008D4094">
        <w:rPr>
          <w:rFonts w:cs="Times New Roman"/>
        </w:rPr>
        <w:t>СПб: Издательство «Лань».</w:t>
      </w:r>
      <w:r w:rsidRPr="00FC472C">
        <w:rPr>
          <w:rFonts w:cs="Times New Roman"/>
        </w:rPr>
        <w:t xml:space="preserve"> </w:t>
      </w:r>
      <w:r w:rsidR="00684C0F">
        <w:rPr>
          <w:rFonts w:cs="Times New Roman"/>
        </w:rPr>
        <w:t xml:space="preserve">– </w:t>
      </w:r>
      <w:r w:rsidRPr="00FC472C">
        <w:rPr>
          <w:rFonts w:cs="Times New Roman"/>
        </w:rPr>
        <w:t>2015. с.</w:t>
      </w:r>
      <w:r w:rsidR="008D4094">
        <w:rPr>
          <w:rFonts w:cs="Times New Roman"/>
        </w:rPr>
        <w:t xml:space="preserve"> </w:t>
      </w:r>
      <w:r w:rsidRPr="00FC472C">
        <w:rPr>
          <w:rFonts w:cs="Times New Roman"/>
        </w:rPr>
        <w:t>221-231.</w:t>
      </w:r>
    </w:p>
    <w:p w14:paraId="45C4D1A5" w14:textId="76C11BE3" w:rsidR="005D3B73" w:rsidRPr="005D3B73" w:rsidRDefault="00B516BC" w:rsidP="005D3B73">
      <w:pPr>
        <w:pStyle w:val="a3"/>
        <w:numPr>
          <w:ilvl w:val="0"/>
          <w:numId w:val="21"/>
        </w:numPr>
        <w:spacing w:line="360" w:lineRule="auto"/>
        <w:ind w:left="0" w:firstLine="284"/>
        <w:jc w:val="both"/>
        <w:rPr>
          <w:rFonts w:cs="Times New Roman"/>
        </w:rPr>
      </w:pPr>
      <w:r w:rsidRPr="00FC472C">
        <w:rPr>
          <w:rFonts w:cs="Times New Roman"/>
        </w:rPr>
        <w:t>Трухачев В.И. Кормление сельскохозяйственных животных на Северном Кавказе</w:t>
      </w:r>
      <w:r w:rsidR="008D4094">
        <w:rPr>
          <w:rFonts w:cs="Times New Roman"/>
        </w:rPr>
        <w:t xml:space="preserve"> </w:t>
      </w:r>
      <w:r w:rsidRPr="00FC472C">
        <w:rPr>
          <w:rFonts w:cs="Times New Roman"/>
        </w:rPr>
        <w:t>/</w:t>
      </w:r>
      <w:r w:rsidR="008D4094">
        <w:rPr>
          <w:rFonts w:cs="Times New Roman"/>
        </w:rPr>
        <w:t xml:space="preserve"> </w:t>
      </w:r>
      <w:r w:rsidRPr="00FC472C">
        <w:rPr>
          <w:rFonts w:cs="Times New Roman"/>
        </w:rPr>
        <w:t xml:space="preserve">В.И. Трухачев, Н.З. Злыднев, А.И. Подколзин. </w:t>
      </w:r>
      <w:r w:rsidR="00684C0F">
        <w:rPr>
          <w:rFonts w:cs="Times New Roman"/>
        </w:rPr>
        <w:t xml:space="preserve">– </w:t>
      </w:r>
      <w:r w:rsidRPr="00FC472C">
        <w:rPr>
          <w:rFonts w:cs="Times New Roman"/>
        </w:rPr>
        <w:t>Ставрополь: Издательс</w:t>
      </w:r>
      <w:r w:rsidR="008D4094">
        <w:rPr>
          <w:rFonts w:cs="Times New Roman"/>
        </w:rPr>
        <w:t>тво АГРУС Ставропольского гос. а</w:t>
      </w:r>
      <w:r w:rsidRPr="00FC472C">
        <w:rPr>
          <w:rFonts w:cs="Times New Roman"/>
        </w:rPr>
        <w:t>грарного ун-та</w:t>
      </w:r>
      <w:r w:rsidR="00CB3155">
        <w:rPr>
          <w:rFonts w:cs="Times New Roman"/>
        </w:rPr>
        <w:t>.</w:t>
      </w:r>
      <w:r w:rsidRPr="00FC472C">
        <w:rPr>
          <w:rFonts w:cs="Times New Roman"/>
        </w:rPr>
        <w:t xml:space="preserve"> </w:t>
      </w:r>
      <w:r w:rsidR="00684C0F">
        <w:rPr>
          <w:rFonts w:cs="Times New Roman"/>
        </w:rPr>
        <w:t xml:space="preserve">– </w:t>
      </w:r>
      <w:r w:rsidRPr="00FC472C">
        <w:rPr>
          <w:rFonts w:cs="Times New Roman"/>
        </w:rPr>
        <w:t>20</w:t>
      </w:r>
      <w:r w:rsidR="000A4DDA">
        <w:rPr>
          <w:rFonts w:cs="Times New Roman"/>
        </w:rPr>
        <w:t>16. с.</w:t>
      </w:r>
      <w:r w:rsidR="005D3B73">
        <w:rPr>
          <w:rFonts w:cs="Times New Roman"/>
        </w:rPr>
        <w:t xml:space="preserve"> </w:t>
      </w:r>
      <w:r w:rsidR="000A4DDA">
        <w:rPr>
          <w:rFonts w:cs="Times New Roman"/>
        </w:rPr>
        <w:t>8-10.</w:t>
      </w:r>
    </w:p>
    <w:sectPr w:rsidR="005D3B73" w:rsidRPr="005D3B73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61CFA" w14:textId="77777777" w:rsidR="00270215" w:rsidRDefault="00270215" w:rsidP="008B6D7C">
      <w:r>
        <w:separator/>
      </w:r>
    </w:p>
  </w:endnote>
  <w:endnote w:type="continuationSeparator" w:id="0">
    <w:p w14:paraId="335D6F42" w14:textId="77777777" w:rsidR="00270215" w:rsidRDefault="00270215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6B19EBAE" w:rsidR="00AD46B5" w:rsidRDefault="00BB03E6" w:rsidP="003005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70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5B76" w14:textId="77777777" w:rsidR="00270215" w:rsidRDefault="00270215" w:rsidP="008B6D7C">
      <w:r>
        <w:separator/>
      </w:r>
    </w:p>
  </w:footnote>
  <w:footnote w:type="continuationSeparator" w:id="0">
    <w:p w14:paraId="64ADE9E1" w14:textId="77777777" w:rsidR="00270215" w:rsidRDefault="00270215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7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8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9" name="Рисунок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F9B697B"/>
    <w:multiLevelType w:val="hybridMultilevel"/>
    <w:tmpl w:val="BFC8F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A51D47"/>
    <w:multiLevelType w:val="hybridMultilevel"/>
    <w:tmpl w:val="AB2A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6">
    <w:nsid w:val="535A79B4"/>
    <w:multiLevelType w:val="hybridMultilevel"/>
    <w:tmpl w:val="D9423FA2"/>
    <w:lvl w:ilvl="0" w:tplc="A792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76888"/>
    <w:multiLevelType w:val="hybridMultilevel"/>
    <w:tmpl w:val="A300D1A4"/>
    <w:lvl w:ilvl="0" w:tplc="95707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582EBA"/>
    <w:multiLevelType w:val="hybridMultilevel"/>
    <w:tmpl w:val="8E780F0A"/>
    <w:lvl w:ilvl="0" w:tplc="25C2C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85EFE"/>
    <w:multiLevelType w:val="multilevel"/>
    <w:tmpl w:val="E0E4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A052AF"/>
    <w:multiLevelType w:val="multilevel"/>
    <w:tmpl w:val="97A2C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5A3A9C"/>
    <w:multiLevelType w:val="multilevel"/>
    <w:tmpl w:val="4E88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372E8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C3B52"/>
    <w:multiLevelType w:val="multilevel"/>
    <w:tmpl w:val="09429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14241A"/>
    <w:multiLevelType w:val="hybridMultilevel"/>
    <w:tmpl w:val="748CB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C17783"/>
    <w:multiLevelType w:val="multilevel"/>
    <w:tmpl w:val="56E62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1"/>
  </w:num>
  <w:num w:numId="5">
    <w:abstractNumId w:val="0"/>
  </w:num>
  <w:num w:numId="6">
    <w:abstractNumId w:val="5"/>
  </w:num>
  <w:num w:numId="7">
    <w:abstractNumId w:val="4"/>
  </w:num>
  <w:num w:numId="8">
    <w:abstractNumId w:val="30"/>
  </w:num>
  <w:num w:numId="9">
    <w:abstractNumId w:val="27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9"/>
  </w:num>
  <w:num w:numId="15">
    <w:abstractNumId w:val="10"/>
  </w:num>
  <w:num w:numId="16">
    <w:abstractNumId w:val="1"/>
  </w:num>
  <w:num w:numId="17">
    <w:abstractNumId w:val="18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29"/>
  </w:num>
  <w:num w:numId="23">
    <w:abstractNumId w:val="28"/>
  </w:num>
  <w:num w:numId="24">
    <w:abstractNumId w:val="23"/>
  </w:num>
  <w:num w:numId="25">
    <w:abstractNumId w:val="25"/>
  </w:num>
  <w:num w:numId="26">
    <w:abstractNumId w:val="26"/>
  </w:num>
  <w:num w:numId="27">
    <w:abstractNumId w:val="17"/>
  </w:num>
  <w:num w:numId="28">
    <w:abstractNumId w:val="24"/>
  </w:num>
  <w:num w:numId="29">
    <w:abstractNumId w:val="16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518EE"/>
    <w:rsid w:val="00054679"/>
    <w:rsid w:val="000A4DDA"/>
    <w:rsid w:val="001032BA"/>
    <w:rsid w:val="00144CEB"/>
    <w:rsid w:val="00176492"/>
    <w:rsid w:val="00195A5E"/>
    <w:rsid w:val="002128E0"/>
    <w:rsid w:val="00253778"/>
    <w:rsid w:val="00270215"/>
    <w:rsid w:val="002719D5"/>
    <w:rsid w:val="002A0EF4"/>
    <w:rsid w:val="002D1F51"/>
    <w:rsid w:val="002D3DF6"/>
    <w:rsid w:val="002F198D"/>
    <w:rsid w:val="003005DA"/>
    <w:rsid w:val="0032688D"/>
    <w:rsid w:val="00362F28"/>
    <w:rsid w:val="003862F5"/>
    <w:rsid w:val="003D0E9C"/>
    <w:rsid w:val="00494303"/>
    <w:rsid w:val="004C5FA3"/>
    <w:rsid w:val="005B46F4"/>
    <w:rsid w:val="005D3B73"/>
    <w:rsid w:val="006131A3"/>
    <w:rsid w:val="00655726"/>
    <w:rsid w:val="00676BE1"/>
    <w:rsid w:val="00684C0F"/>
    <w:rsid w:val="006B5135"/>
    <w:rsid w:val="006E1A94"/>
    <w:rsid w:val="00812D85"/>
    <w:rsid w:val="008B6D7C"/>
    <w:rsid w:val="008C4AF5"/>
    <w:rsid w:val="008D4094"/>
    <w:rsid w:val="008F5A1B"/>
    <w:rsid w:val="009B7564"/>
    <w:rsid w:val="00A31E1F"/>
    <w:rsid w:val="00A35860"/>
    <w:rsid w:val="00A377B0"/>
    <w:rsid w:val="00AD46B5"/>
    <w:rsid w:val="00AE53CC"/>
    <w:rsid w:val="00AF7145"/>
    <w:rsid w:val="00B516BC"/>
    <w:rsid w:val="00B94393"/>
    <w:rsid w:val="00BA0913"/>
    <w:rsid w:val="00BB03E6"/>
    <w:rsid w:val="00BE649D"/>
    <w:rsid w:val="00C15A9B"/>
    <w:rsid w:val="00C2365C"/>
    <w:rsid w:val="00C4069E"/>
    <w:rsid w:val="00C90515"/>
    <w:rsid w:val="00CA5228"/>
    <w:rsid w:val="00CB3155"/>
    <w:rsid w:val="00CD3FE7"/>
    <w:rsid w:val="00DB25BE"/>
    <w:rsid w:val="00E4215B"/>
    <w:rsid w:val="00E753A5"/>
    <w:rsid w:val="00F14646"/>
    <w:rsid w:val="00F23703"/>
    <w:rsid w:val="00F51FBC"/>
    <w:rsid w:val="00F9368D"/>
    <w:rsid w:val="00FC198E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5C3CDDEF-9993-42D5-87C2-48256A55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7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C47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C4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72C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C472C"/>
    <w:pPr>
      <w:widowControl w:val="0"/>
      <w:shd w:val="clear" w:color="auto" w:fill="FFFFFF"/>
      <w:spacing w:line="480" w:lineRule="exact"/>
      <w:ind w:hanging="128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5A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A9B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C15A9B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5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B516BC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516BC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Exact">
    <w:name w:val="Основной текст (7) + Times New Roman;14 pt;Не полужирный Exact"/>
    <w:basedOn w:val="7Exact"/>
    <w:rsid w:val="00B5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516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516BC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516BC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30"/>
      <w:sz w:val="17"/>
      <w:szCs w:val="17"/>
    </w:rPr>
  </w:style>
  <w:style w:type="paragraph" w:customStyle="1" w:styleId="7">
    <w:name w:val="Основной текст (7)"/>
    <w:basedOn w:val="a"/>
    <w:link w:val="7Exact"/>
    <w:rsid w:val="00B516BC"/>
    <w:pPr>
      <w:widowControl w:val="0"/>
      <w:shd w:val="clear" w:color="auto" w:fill="FFFFFF"/>
      <w:spacing w:before="120" w:after="96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516BC"/>
    <w:pPr>
      <w:widowControl w:val="0"/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A0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EF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A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13</cp:revision>
  <cp:lastPrinted>2023-04-03T09:37:00Z</cp:lastPrinted>
  <dcterms:created xsi:type="dcterms:W3CDTF">2023-11-29T08:12:00Z</dcterms:created>
  <dcterms:modified xsi:type="dcterms:W3CDTF">2024-02-14T16:36:00Z</dcterms:modified>
</cp:coreProperties>
</file>